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69E" w:rsidRDefault="00C9069E" w:rsidP="009B22E5">
      <w:pPr>
        <w:spacing w:after="0" w:line="288" w:lineRule="auto"/>
        <w:jc w:val="center"/>
        <w:rPr>
          <w:rFonts w:ascii="Nikosh" w:eastAsia="Nikosh" w:hAnsi="Nikosh" w:cs="Nikosh"/>
          <w:bCs/>
          <w:sz w:val="32"/>
          <w:szCs w:val="32"/>
          <w:cs/>
          <w:lang w:bidi="bn-BD"/>
        </w:rPr>
      </w:pPr>
      <w:r w:rsidRPr="009B22E5">
        <w:rPr>
          <w:rFonts w:ascii="Nikosh" w:eastAsia="Nikosh" w:hAnsi="Nikosh" w:cs="Nikosh"/>
          <w:bCs/>
          <w:sz w:val="32"/>
          <w:szCs w:val="32"/>
          <w:cs/>
          <w:lang w:bidi="bn-BD"/>
        </w:rPr>
        <w:t>বেগম রোকেয়া দিবস ও রোকেয়া পদক-২০১৫ বিতরণ অনুষ্ঠান</w:t>
      </w:r>
    </w:p>
    <w:p w:rsidR="009B22E5" w:rsidRDefault="009B22E5" w:rsidP="009B22E5">
      <w:pPr>
        <w:spacing w:after="0" w:line="288" w:lineRule="auto"/>
        <w:jc w:val="center"/>
        <w:rPr>
          <w:rFonts w:ascii="Nikosh" w:eastAsia="Nikosh" w:hAnsi="Nikosh" w:cs="Nikosh"/>
          <w:bCs/>
          <w:sz w:val="30"/>
          <w:szCs w:val="32"/>
          <w:lang w:bidi="bn-BD"/>
        </w:rPr>
      </w:pPr>
      <w:proofErr w:type="spellStart"/>
      <w:r w:rsidRPr="005324C8">
        <w:rPr>
          <w:rFonts w:ascii="Nikosh" w:eastAsia="Nikosh" w:hAnsi="Nikosh" w:cs="Nikosh"/>
          <w:bCs/>
          <w:sz w:val="30"/>
          <w:szCs w:val="32"/>
          <w:lang w:bidi="bn-BD"/>
        </w:rPr>
        <w:t>ভা</w:t>
      </w:r>
      <w:r w:rsidRPr="009B22E5">
        <w:rPr>
          <w:rFonts w:ascii="Nikosh" w:eastAsia="Nikosh" w:hAnsi="Nikosh" w:cs="Nikosh"/>
          <w:bCs/>
          <w:sz w:val="30"/>
          <w:szCs w:val="32"/>
          <w:lang w:bidi="bn-BD"/>
        </w:rPr>
        <w:t>ষণ</w:t>
      </w:r>
      <w:proofErr w:type="spellEnd"/>
    </w:p>
    <w:p w:rsidR="009E3F27" w:rsidRDefault="00C9069E" w:rsidP="009B22E5">
      <w:pPr>
        <w:spacing w:after="0" w:line="288" w:lineRule="auto"/>
        <w:jc w:val="center"/>
        <w:rPr>
          <w:rFonts w:ascii="Nikosh" w:eastAsia="Nikosh" w:hAnsi="Nikosh" w:cs="Nikosh"/>
          <w:sz w:val="32"/>
          <w:szCs w:val="32"/>
          <w:cs/>
          <w:lang w:bidi="bn-BD"/>
        </w:rPr>
      </w:pPr>
      <w:r w:rsidRPr="009B22E5">
        <w:rPr>
          <w:rFonts w:ascii="Nikosh" w:eastAsia="Nikosh" w:hAnsi="Nikosh" w:cs="Nikosh"/>
          <w:sz w:val="32"/>
          <w:szCs w:val="32"/>
          <w:cs/>
          <w:lang w:bidi="bn-BD"/>
        </w:rPr>
        <w:t>মাননীয় প্রধানমন্ত্রী</w:t>
      </w:r>
    </w:p>
    <w:p w:rsidR="00C9069E" w:rsidRPr="009B22E5" w:rsidRDefault="00C9069E" w:rsidP="009B22E5">
      <w:pPr>
        <w:spacing w:after="0" w:line="288" w:lineRule="auto"/>
        <w:jc w:val="center"/>
        <w:rPr>
          <w:rFonts w:ascii="Nikosh" w:eastAsia="Times New Roman" w:hAnsi="Nikosh" w:cs="Nikosh"/>
          <w:sz w:val="32"/>
          <w:szCs w:val="32"/>
        </w:rPr>
      </w:pPr>
      <w:r w:rsidRPr="009B22E5">
        <w:rPr>
          <w:rFonts w:ascii="Nikosh" w:eastAsia="Nikosh" w:hAnsi="Nikosh" w:cs="Nikosh"/>
          <w:bCs/>
          <w:sz w:val="32"/>
          <w:szCs w:val="32"/>
          <w:cs/>
          <w:lang w:bidi="bn-BD"/>
        </w:rPr>
        <w:t>শেখ হাসিনা</w:t>
      </w:r>
    </w:p>
    <w:p w:rsidR="00C9069E" w:rsidRPr="009B22E5" w:rsidRDefault="00C9069E" w:rsidP="009B22E5">
      <w:pPr>
        <w:pBdr>
          <w:bottom w:val="double" w:sz="6" w:space="1" w:color="auto"/>
        </w:pBdr>
        <w:spacing w:after="0" w:line="288" w:lineRule="auto"/>
        <w:jc w:val="center"/>
        <w:rPr>
          <w:rFonts w:ascii="Nikosh" w:eastAsia="Times New Roman" w:hAnsi="Nikosh" w:cs="Nikosh"/>
        </w:rPr>
      </w:pPr>
      <w:r w:rsidRPr="009B22E5">
        <w:rPr>
          <w:rFonts w:ascii="Nikosh" w:eastAsia="Nikosh" w:hAnsi="Nikosh" w:cs="Nikosh"/>
          <w:cs/>
          <w:lang w:bidi="bn-BD"/>
        </w:rPr>
        <w:t>ওসমানী স্মৃতি মিলনায়তন, বুধবার, ২৫ অগ্রহায়ণ ১৪২২, ৯ ডিসেম্বর ২০১৫</w:t>
      </w:r>
    </w:p>
    <w:p w:rsidR="009B22E5" w:rsidRDefault="009B22E5" w:rsidP="009B22E5">
      <w:pPr>
        <w:spacing w:after="0" w:line="288" w:lineRule="auto"/>
        <w:jc w:val="center"/>
        <w:rPr>
          <w:rFonts w:ascii="Nikosh" w:eastAsia="Nikosh" w:hAnsi="Nikosh" w:cs="Nikosh"/>
          <w:bCs/>
          <w:sz w:val="26"/>
          <w:szCs w:val="26"/>
          <w:lang w:bidi="bn-BD"/>
        </w:rPr>
      </w:pPr>
      <w:proofErr w:type="spellStart"/>
      <w:r>
        <w:rPr>
          <w:rFonts w:ascii="Nikosh" w:eastAsia="Nikosh" w:hAnsi="Nikosh" w:cs="Nikosh"/>
          <w:bCs/>
          <w:sz w:val="26"/>
          <w:szCs w:val="26"/>
          <w:lang w:bidi="bn-BD"/>
        </w:rPr>
        <w:t>বিসমিল্লাহির</w:t>
      </w:r>
      <w:proofErr w:type="spellEnd"/>
      <w:r>
        <w:rPr>
          <w:rFonts w:ascii="Nikosh" w:eastAsia="Nikosh" w:hAnsi="Nikosh" w:cs="Nikosh"/>
          <w:bCs/>
          <w:sz w:val="26"/>
          <w:szCs w:val="26"/>
          <w:lang w:bidi="bn-BD"/>
        </w:rPr>
        <w:t xml:space="preserve"> </w:t>
      </w:r>
      <w:proofErr w:type="spellStart"/>
      <w:r>
        <w:rPr>
          <w:rFonts w:ascii="Nikosh" w:eastAsia="Nikosh" w:hAnsi="Nikosh" w:cs="Nikosh"/>
          <w:bCs/>
          <w:sz w:val="26"/>
          <w:szCs w:val="26"/>
          <w:lang w:bidi="bn-BD"/>
        </w:rPr>
        <w:t>রাহমানির</w:t>
      </w:r>
      <w:proofErr w:type="spellEnd"/>
      <w:r>
        <w:rPr>
          <w:rFonts w:ascii="Nikosh" w:eastAsia="Nikosh" w:hAnsi="Nikosh" w:cs="Nikosh"/>
          <w:bCs/>
          <w:sz w:val="26"/>
          <w:szCs w:val="26"/>
          <w:lang w:bidi="bn-BD"/>
        </w:rPr>
        <w:t xml:space="preserve"> </w:t>
      </w:r>
      <w:proofErr w:type="spellStart"/>
      <w:r>
        <w:rPr>
          <w:rFonts w:ascii="Nikosh" w:eastAsia="Nikosh" w:hAnsi="Nikosh" w:cs="Nikosh"/>
          <w:bCs/>
          <w:sz w:val="26"/>
          <w:szCs w:val="26"/>
          <w:lang w:bidi="bn-BD"/>
        </w:rPr>
        <w:t>রাহিম</w:t>
      </w:r>
      <w:proofErr w:type="spellEnd"/>
    </w:p>
    <w:p w:rsidR="009B22E5" w:rsidRDefault="009B22E5" w:rsidP="009B22E5">
      <w:pPr>
        <w:spacing w:after="0" w:line="288" w:lineRule="auto"/>
        <w:rPr>
          <w:rFonts w:ascii="Nikosh" w:eastAsia="Nikosh" w:hAnsi="Nikosh" w:cs="Nikosh"/>
          <w:sz w:val="26"/>
          <w:szCs w:val="26"/>
          <w:cs/>
          <w:lang w:bidi="bn-BD"/>
        </w:rPr>
      </w:pPr>
    </w:p>
    <w:p w:rsidR="00C9069E" w:rsidRPr="009B22E5" w:rsidRDefault="00C9069E" w:rsidP="009B22E5">
      <w:pPr>
        <w:spacing w:after="0" w:line="288" w:lineRule="auto"/>
        <w:rPr>
          <w:rFonts w:ascii="Nikosh" w:eastAsia="Times New Roman" w:hAnsi="Nikosh" w:cs="Nikosh"/>
          <w:sz w:val="26"/>
          <w:szCs w:val="26"/>
        </w:rPr>
      </w:pPr>
      <w:r w:rsidRPr="009B22E5">
        <w:rPr>
          <w:rFonts w:ascii="Nikosh" w:eastAsia="Nikosh" w:hAnsi="Nikosh" w:cs="Nikosh"/>
          <w:sz w:val="26"/>
          <w:szCs w:val="26"/>
          <w:cs/>
          <w:lang w:bidi="bn-BD"/>
        </w:rPr>
        <w:t>অনুষ্ঠানের সভাপতি,</w:t>
      </w:r>
    </w:p>
    <w:p w:rsidR="00C9069E" w:rsidRPr="009B22E5" w:rsidRDefault="00C9069E" w:rsidP="009B22E5">
      <w:pPr>
        <w:spacing w:after="0" w:line="288" w:lineRule="auto"/>
        <w:rPr>
          <w:rFonts w:ascii="Nikosh" w:eastAsia="Times New Roman" w:hAnsi="Nikosh" w:cs="Nikosh"/>
          <w:sz w:val="26"/>
          <w:szCs w:val="26"/>
        </w:rPr>
      </w:pPr>
      <w:r w:rsidRPr="009B22E5">
        <w:rPr>
          <w:rFonts w:ascii="Nikosh" w:eastAsia="Nikosh" w:hAnsi="Nikosh" w:cs="Nikosh"/>
          <w:sz w:val="26"/>
          <w:szCs w:val="26"/>
          <w:cs/>
          <w:lang w:bidi="bn-BD"/>
        </w:rPr>
        <w:t>সহকর্মীবৃন্দ,</w:t>
      </w:r>
    </w:p>
    <w:p w:rsidR="00C9069E" w:rsidRPr="009B22E5" w:rsidRDefault="00C9069E" w:rsidP="009B22E5">
      <w:pPr>
        <w:spacing w:after="0" w:line="288" w:lineRule="auto"/>
        <w:rPr>
          <w:rFonts w:ascii="Nikosh" w:eastAsia="Times New Roman" w:hAnsi="Nikosh" w:cs="Nikosh"/>
          <w:sz w:val="26"/>
          <w:szCs w:val="26"/>
        </w:rPr>
      </w:pPr>
      <w:r w:rsidRPr="009B22E5">
        <w:rPr>
          <w:rFonts w:ascii="Nikosh" w:eastAsia="Nikosh" w:hAnsi="Nikosh" w:cs="Nikosh"/>
          <w:sz w:val="26"/>
          <w:szCs w:val="26"/>
          <w:cs/>
          <w:lang w:bidi="bn-BD"/>
        </w:rPr>
        <w:t>পদকপ্রাপ্ত সুধিজন,</w:t>
      </w:r>
    </w:p>
    <w:p w:rsidR="00C9069E" w:rsidRPr="009B22E5" w:rsidRDefault="00C9069E" w:rsidP="009B22E5">
      <w:pPr>
        <w:spacing w:after="0" w:line="288" w:lineRule="auto"/>
        <w:rPr>
          <w:rFonts w:ascii="Nikosh" w:eastAsia="Times New Roman" w:hAnsi="Nikosh" w:cs="Nikosh"/>
          <w:sz w:val="26"/>
          <w:szCs w:val="26"/>
        </w:rPr>
      </w:pPr>
      <w:r w:rsidRPr="009B22E5">
        <w:rPr>
          <w:rFonts w:ascii="Nikosh" w:eastAsia="Nikosh" w:hAnsi="Nikosh" w:cs="Nikosh"/>
          <w:sz w:val="26"/>
          <w:szCs w:val="26"/>
          <w:cs/>
          <w:lang w:bidi="bn-BD"/>
        </w:rPr>
        <w:t>উপস্থিত সুধিম</w:t>
      </w:r>
      <w:r w:rsidR="001D393A" w:rsidRPr="009B22E5">
        <w:rPr>
          <w:rFonts w:ascii="Nikosh" w:eastAsia="Nikosh" w:hAnsi="Nikosh" w:cs="Nikosh"/>
          <w:sz w:val="26"/>
          <w:szCs w:val="26"/>
          <w:cs/>
          <w:lang w:bidi="bn-BD"/>
        </w:rPr>
        <w:t>ন্ড</w:t>
      </w:r>
      <w:r w:rsidRPr="009B22E5">
        <w:rPr>
          <w:rFonts w:ascii="Nikosh" w:eastAsia="Nikosh" w:hAnsi="Nikosh" w:cs="Nikosh"/>
          <w:sz w:val="26"/>
          <w:szCs w:val="26"/>
          <w:cs/>
          <w:lang w:bidi="bn-BD"/>
        </w:rPr>
        <w:t>লী,</w:t>
      </w:r>
    </w:p>
    <w:p w:rsidR="00C9069E" w:rsidRPr="009B22E5" w:rsidRDefault="00C9069E" w:rsidP="009B22E5">
      <w:pPr>
        <w:spacing w:after="0" w:line="288" w:lineRule="auto"/>
        <w:rPr>
          <w:rFonts w:ascii="Nikosh" w:eastAsia="Times New Roman" w:hAnsi="Nikosh" w:cs="Nikosh"/>
          <w:sz w:val="26"/>
          <w:szCs w:val="26"/>
        </w:rPr>
      </w:pPr>
      <w:r w:rsidRPr="009B22E5">
        <w:rPr>
          <w:rFonts w:ascii="Nikosh" w:eastAsia="Nikosh" w:hAnsi="Nikosh" w:cs="Nikosh"/>
          <w:bCs/>
          <w:sz w:val="26"/>
          <w:szCs w:val="26"/>
          <w:cs/>
          <w:lang w:bidi="bn-BD"/>
        </w:rPr>
        <w:tab/>
      </w:r>
      <w:r w:rsidRPr="009B22E5">
        <w:rPr>
          <w:rFonts w:ascii="Nikosh" w:eastAsia="Nikosh" w:hAnsi="Nikosh" w:cs="Nikosh"/>
          <w:bCs/>
          <w:sz w:val="26"/>
          <w:szCs w:val="26"/>
          <w:cs/>
          <w:lang w:bidi="bn-BD"/>
        </w:rPr>
        <w:tab/>
        <w:t>আ</w:t>
      </w:r>
      <w:r w:rsidR="001D393A" w:rsidRPr="009B22E5">
        <w:rPr>
          <w:rFonts w:ascii="Nikosh" w:eastAsia="Nikosh" w:hAnsi="Nikosh" w:cs="Nikosh"/>
          <w:bCs/>
          <w:sz w:val="26"/>
          <w:szCs w:val="26"/>
          <w:cs/>
          <w:lang w:bidi="bn-BD"/>
        </w:rPr>
        <w:t>সসা</w:t>
      </w:r>
      <w:r w:rsidRPr="009B22E5">
        <w:rPr>
          <w:rFonts w:ascii="Nikosh" w:eastAsia="Nikosh" w:hAnsi="Nikosh" w:cs="Nikosh"/>
          <w:bCs/>
          <w:sz w:val="26"/>
          <w:szCs w:val="26"/>
          <w:cs/>
          <w:lang w:bidi="bn-BD"/>
        </w:rPr>
        <w:t xml:space="preserve">লামু আলাইকুম, </w:t>
      </w:r>
    </w:p>
    <w:p w:rsidR="00C9069E" w:rsidRPr="009B22E5" w:rsidRDefault="00C9069E" w:rsidP="009B22E5">
      <w:pPr>
        <w:spacing w:after="0" w:line="288" w:lineRule="auto"/>
        <w:jc w:val="both"/>
        <w:rPr>
          <w:rFonts w:ascii="Nikosh" w:eastAsia="Times New Roman" w:hAnsi="Nikosh" w:cs="Nikosh"/>
          <w:sz w:val="26"/>
          <w:szCs w:val="26"/>
        </w:rPr>
      </w:pPr>
      <w:r w:rsidRPr="009B22E5">
        <w:rPr>
          <w:rFonts w:ascii="Nikosh" w:eastAsia="Nikosh" w:hAnsi="Nikosh" w:cs="Nikosh"/>
          <w:sz w:val="26"/>
          <w:szCs w:val="26"/>
          <w:cs/>
          <w:lang w:bidi="bn-BD"/>
        </w:rPr>
        <w:tab/>
        <w:t>রোকেয়া দিবস ও রোকেয়া পদক-২০১৫ বিতরণ অনুষ্ঠানে আগত সবাইকে জানাই আ</w:t>
      </w:r>
      <w:r w:rsidR="001D393A" w:rsidRPr="009B22E5">
        <w:rPr>
          <w:rFonts w:ascii="Nikosh" w:eastAsia="Nikosh" w:hAnsi="Nikosh" w:cs="Nikosh"/>
          <w:sz w:val="26"/>
          <w:szCs w:val="26"/>
          <w:cs/>
          <w:lang w:bidi="bn-BD"/>
        </w:rPr>
        <w:t>ন্ত</w:t>
      </w:r>
      <w:r w:rsidRPr="009B22E5">
        <w:rPr>
          <w:rFonts w:ascii="Nikosh" w:eastAsia="Nikosh" w:hAnsi="Nikosh" w:cs="Nikosh"/>
          <w:sz w:val="26"/>
          <w:szCs w:val="26"/>
          <w:cs/>
          <w:lang w:bidi="bn-BD"/>
        </w:rPr>
        <w:t>রিক শুভেচ্ছা। এ বছর যারা পদক পেয়েছেন তাদের আমি অভিনন্দন জানাচ্ছি। মহিলা ও শিশু বিষয়ক মন্ত্রণালয়ের এই মহতী আয়োজনে উপস্থিত হতে পেরে আমি আনন্দিত।</w:t>
      </w:r>
    </w:p>
    <w:p w:rsidR="00C9069E" w:rsidRPr="009B22E5" w:rsidRDefault="00C9069E" w:rsidP="009B22E5">
      <w:pPr>
        <w:spacing w:after="0" w:line="288" w:lineRule="auto"/>
        <w:jc w:val="both"/>
        <w:rPr>
          <w:rFonts w:ascii="Nikosh" w:eastAsia="Times New Roman" w:hAnsi="Nikosh" w:cs="Nikosh"/>
          <w:sz w:val="26"/>
          <w:szCs w:val="26"/>
        </w:rPr>
      </w:pPr>
      <w:r w:rsidRPr="009B22E5">
        <w:rPr>
          <w:rFonts w:ascii="Nikosh" w:eastAsia="Nikosh" w:hAnsi="Nikosh" w:cs="Nikosh"/>
          <w:sz w:val="26"/>
          <w:szCs w:val="26"/>
          <w:cs/>
          <w:lang w:bidi="bn-BD"/>
        </w:rPr>
        <w:tab/>
        <w:t xml:space="preserve">ডিসেম্বর, আমাদের বিজয়ের মাস। সর্বকালের সর্বশ্রেষ্ঠ বাঙালি, স্বাধীন বাংলাদেশ রাষ্ট্রের স্থপতি, জাতির পিতা বঙ্গবন্ধু শেখ মুজিবুর রহমান দীর্ঘ ২৩ বছরের সংগ্রামে দেশবাসীর মধ্যে স্বাধীনতার অদম্য স্পৃহা জাগিয়ে তুলেছিলেন। আপোষহীন চেতনার পথ ধরে </w:t>
      </w:r>
      <w:r w:rsidR="001D393A" w:rsidRPr="009B22E5">
        <w:rPr>
          <w:rFonts w:ascii="Nikosh" w:eastAsia="Nikosh" w:hAnsi="Nikosh" w:cs="Nikosh"/>
          <w:sz w:val="26"/>
          <w:szCs w:val="26"/>
          <w:cs/>
          <w:lang w:bidi="bn-BD"/>
        </w:rPr>
        <w:t>লক্ষ-লক্ষ</w:t>
      </w:r>
      <w:r w:rsidRPr="009B22E5">
        <w:rPr>
          <w:rFonts w:ascii="Nikosh" w:eastAsia="Nikosh" w:hAnsi="Nikosh" w:cs="Nikosh"/>
          <w:sz w:val="26"/>
          <w:szCs w:val="26"/>
          <w:cs/>
          <w:lang w:bidi="bn-BD"/>
        </w:rPr>
        <w:t xml:space="preserve"> শহীদের আত্মত্যাগ আর লাখো মা-বোনের ইজ্জতের বিনিময়ে বিশ্ব মানচিত্রে আমরা অভ্যুদয় ঘটিয়েছি স্বাধীন ও সার্বভৌম বাংলাদেশের।</w:t>
      </w:r>
    </w:p>
    <w:p w:rsidR="00C9069E" w:rsidRPr="009B22E5" w:rsidRDefault="00C9069E" w:rsidP="009B22E5">
      <w:pPr>
        <w:spacing w:after="0" w:line="288" w:lineRule="auto"/>
        <w:jc w:val="both"/>
        <w:rPr>
          <w:rFonts w:ascii="Nikosh" w:eastAsia="Times New Roman" w:hAnsi="Nikosh" w:cs="Nikosh"/>
          <w:sz w:val="26"/>
          <w:szCs w:val="26"/>
        </w:rPr>
      </w:pPr>
      <w:r w:rsidRPr="009B22E5">
        <w:rPr>
          <w:rFonts w:ascii="Nikosh" w:eastAsia="Nikosh" w:hAnsi="Nikosh" w:cs="Nikosh"/>
          <w:sz w:val="26"/>
          <w:szCs w:val="26"/>
          <w:cs/>
          <w:lang w:bidi="bn-BD"/>
        </w:rPr>
        <w:tab/>
        <w:t>স্বাধীনতার মহানায়ক জাতির পিতা বঙ্গবন্ধুর প্রতি জানাচ্ছি বিনম্র শ্রদ্ধা। সকল শহীদদের প্রতি আমার আ</w:t>
      </w:r>
      <w:r w:rsidR="00446D32" w:rsidRPr="009B22E5">
        <w:rPr>
          <w:rFonts w:ascii="Nikosh" w:eastAsia="Nikosh" w:hAnsi="Nikosh" w:cs="Nikosh"/>
          <w:sz w:val="26"/>
          <w:szCs w:val="26"/>
          <w:cs/>
          <w:lang w:bidi="bn-BD"/>
        </w:rPr>
        <w:t>ন্ত</w:t>
      </w:r>
      <w:r w:rsidRPr="009B22E5">
        <w:rPr>
          <w:rFonts w:ascii="Nikosh" w:eastAsia="Nikosh" w:hAnsi="Nikosh" w:cs="Nikosh"/>
          <w:sz w:val="26"/>
          <w:szCs w:val="26"/>
          <w:cs/>
          <w:lang w:bidi="bn-BD"/>
        </w:rPr>
        <w:t>রিক শ্রদ্ধা। মহান মুক্তিযুদ্ধে নির্যাতিত-সম্ভ্রমহারা মা-বোনদের কাছে কৃতজ্ঞতা প্রকাশ করছি। বাংলাদেশ রাষ্ট্রের অ</w:t>
      </w:r>
      <w:r w:rsidR="001D393A" w:rsidRPr="009B22E5">
        <w:rPr>
          <w:rFonts w:ascii="Nikosh" w:eastAsia="Nikosh" w:hAnsi="Nikosh" w:cs="Nikosh"/>
          <w:sz w:val="26"/>
          <w:szCs w:val="26"/>
          <w:cs/>
          <w:lang w:bidi="bn-BD"/>
        </w:rPr>
        <w:t>স্তি</w:t>
      </w:r>
      <w:r w:rsidRPr="009B22E5">
        <w:rPr>
          <w:rFonts w:ascii="Nikosh" w:eastAsia="Nikosh" w:hAnsi="Nikosh" w:cs="Nikosh"/>
          <w:sz w:val="26"/>
          <w:szCs w:val="26"/>
          <w:cs/>
          <w:lang w:bidi="bn-BD"/>
        </w:rPr>
        <w:t xml:space="preserve">ত্ব নিয়ে অনেকে সংশয় প্রকাশ করেছিল। আজ তারাই আমাদের মাতৃভূমিকে বিশ্ব ফোরামে বিভিন্ন </w:t>
      </w:r>
      <w:r w:rsidR="00446D32"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ত্রে উন্নয়ন-অগ্রযাত্রার  ‘রোল মডেল’ হিসাবে স্বীকার করছেন।</w:t>
      </w:r>
    </w:p>
    <w:p w:rsidR="00C9069E" w:rsidRPr="009B22E5" w:rsidRDefault="00C9069E" w:rsidP="009B22E5">
      <w:pPr>
        <w:spacing w:after="0" w:line="288" w:lineRule="auto"/>
        <w:jc w:val="both"/>
        <w:rPr>
          <w:rFonts w:ascii="Nikosh" w:eastAsia="Times New Roman" w:hAnsi="Nikosh" w:cs="Nikosh"/>
          <w:sz w:val="26"/>
          <w:szCs w:val="26"/>
        </w:rPr>
      </w:pPr>
      <w:r w:rsidRPr="009B22E5">
        <w:rPr>
          <w:rFonts w:ascii="Nikosh" w:eastAsia="Nikosh" w:hAnsi="Nikosh" w:cs="Nikosh"/>
          <w:sz w:val="26"/>
          <w:szCs w:val="26"/>
          <w:cs/>
          <w:lang w:bidi="bn-BD"/>
        </w:rPr>
        <w:tab/>
        <w:t>নারী জাগরণের অগ্রদূত বেগম রোকেয়ার স্মৃতির প্রতি গভীর শ্রদ্ধা নিবেদন করছি। বেগম রোকেয়া সাখাওয়াত হোসেন আঠার শতকের শেষ দিকে বাঙালি মুসলিম পরিবারে ‘অবরোধবাসিনী’ নারীদের আলোর দূত হিসাবে আবির্ভূত হন। নারীমুক্তি কামনায় এক দিকে তিনি হাতে কলম তুলে নেন, অন্যদিকে নারীশি</w:t>
      </w:r>
      <w:r w:rsidR="00446D32"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র প্রাতিষ্ঠানিক কাঠামো ও সমাজের সাংগঠনিক কাজেও তিনি হাত দেন</w:t>
      </w:r>
      <w:r w:rsidRPr="009B22E5">
        <w:rPr>
          <w:rFonts w:ascii="Nikosh" w:eastAsia="Nikosh" w:hAnsi="Nikosh" w:cs="Nikosh"/>
          <w:sz w:val="26"/>
          <w:szCs w:val="26"/>
          <w:cs/>
          <w:lang w:bidi="hi-IN"/>
        </w:rPr>
        <w:t xml:space="preserve">। </w:t>
      </w:r>
      <w:r w:rsidRPr="009B22E5">
        <w:rPr>
          <w:rFonts w:ascii="Nikosh" w:eastAsia="Nikosh" w:hAnsi="Nikosh" w:cs="Nikosh"/>
          <w:sz w:val="26"/>
          <w:szCs w:val="26"/>
          <w:cs/>
          <w:lang w:bidi="bn-IN"/>
        </w:rPr>
        <w:t>তাঁর সংগ্রাম</w:t>
      </w:r>
      <w:r w:rsidRPr="009B22E5">
        <w:rPr>
          <w:rFonts w:ascii="Nikosh" w:eastAsia="Nikosh" w:hAnsi="Nikosh" w:cs="Nikosh"/>
          <w:sz w:val="26"/>
          <w:szCs w:val="26"/>
          <w:cs/>
          <w:lang w:bidi="bn-BD"/>
        </w:rPr>
        <w:t>, ত্যাগ, চি</w:t>
      </w:r>
      <w:r w:rsidR="00446D32" w:rsidRPr="009B22E5">
        <w:rPr>
          <w:rFonts w:ascii="Nikosh" w:eastAsia="Nikosh" w:hAnsi="Nikosh" w:cs="Nikosh"/>
          <w:sz w:val="26"/>
          <w:szCs w:val="26"/>
          <w:cs/>
          <w:lang w:bidi="bn-BD"/>
        </w:rPr>
        <w:t>ন্তা</w:t>
      </w:r>
      <w:r w:rsidRPr="009B22E5">
        <w:rPr>
          <w:rFonts w:ascii="Nikosh" w:eastAsia="Nikosh" w:hAnsi="Nikosh" w:cs="Nikosh"/>
          <w:sz w:val="26"/>
          <w:szCs w:val="26"/>
          <w:cs/>
          <w:lang w:bidi="bn-BD"/>
        </w:rPr>
        <w:t xml:space="preserve">র ঐশ্বর্য আর রচনার দীপ্তি আজও আলোর দ্যূতি ছড়াচ্ছে। </w:t>
      </w:r>
    </w:p>
    <w:p w:rsidR="00C9069E" w:rsidRPr="009B22E5" w:rsidRDefault="00C9069E" w:rsidP="009B22E5">
      <w:pPr>
        <w:spacing w:after="0" w:line="288" w:lineRule="auto"/>
        <w:jc w:val="both"/>
        <w:rPr>
          <w:rFonts w:ascii="Nikosh" w:eastAsia="Times New Roman" w:hAnsi="Nikosh" w:cs="Nikosh"/>
          <w:sz w:val="26"/>
          <w:szCs w:val="26"/>
        </w:rPr>
      </w:pPr>
      <w:r w:rsidRPr="009B22E5">
        <w:rPr>
          <w:rFonts w:ascii="Nikosh" w:eastAsia="Nikosh" w:hAnsi="Nikosh" w:cs="Nikosh"/>
          <w:sz w:val="26"/>
          <w:szCs w:val="26"/>
          <w:cs/>
          <w:lang w:bidi="bn-BD"/>
        </w:rPr>
        <w:tab/>
        <w:t>জাতির পিতার সাড়ে তিন বছরের সরকারের পদাঙ্ক অনুসরণ করে আমার পরিচালিত তিনটি সরকারের সময়ে দেশে নারী জাগরণে বি</w:t>
      </w:r>
      <w:r w:rsidR="00446D32" w:rsidRPr="009B22E5">
        <w:rPr>
          <w:rFonts w:ascii="Nikosh" w:eastAsia="Nikosh" w:hAnsi="Nikosh" w:cs="Nikosh"/>
          <w:sz w:val="26"/>
          <w:szCs w:val="26"/>
          <w:cs/>
          <w:lang w:bidi="bn-BD"/>
        </w:rPr>
        <w:t>প্ল</w:t>
      </w:r>
      <w:r w:rsidRPr="009B22E5">
        <w:rPr>
          <w:rFonts w:ascii="Nikosh" w:eastAsia="Nikosh" w:hAnsi="Nikosh" w:cs="Nikosh"/>
          <w:sz w:val="26"/>
          <w:szCs w:val="26"/>
          <w:cs/>
          <w:lang w:bidi="bn-BD"/>
        </w:rPr>
        <w:t>ব ঘটেছে। ইউনিয়ন পরিষদ থেকে জাতীয় সংসদ, স্কুল-কলেজ থেকে বিশ্ববিদ্যালয়ে, বিমান বাহিনীর পাইলট থেকে জাতিসংঘ শা</w:t>
      </w:r>
      <w:r w:rsidR="001D393A" w:rsidRPr="009B22E5">
        <w:rPr>
          <w:rFonts w:ascii="Nikosh" w:eastAsia="Nikosh" w:hAnsi="Nikosh" w:cs="Nikosh"/>
          <w:sz w:val="26"/>
          <w:szCs w:val="26"/>
          <w:cs/>
          <w:lang w:bidi="bn-BD"/>
        </w:rPr>
        <w:t>ন্তিরক্ষা</w:t>
      </w:r>
      <w:r w:rsidRPr="009B22E5">
        <w:rPr>
          <w:rFonts w:ascii="Nikosh" w:eastAsia="Nikosh" w:hAnsi="Nikosh" w:cs="Nikosh"/>
          <w:sz w:val="26"/>
          <w:szCs w:val="26"/>
          <w:cs/>
          <w:lang w:bidi="bn-BD"/>
        </w:rPr>
        <w:t xml:space="preserve"> মিশন, বিচার বিভাগ, প্রশাসন, তথ্য-প্রযুক্তি, সশস্ত্র বাহিনী, আইন-শৃঙ্খলা র</w:t>
      </w:r>
      <w:r w:rsidR="00446D32"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বাহিনী, গণমাধ্যম, ক্রীড়াজগতসহ সকল চ্যালেঞ্জিং কাজে তাদের পেশাদারিত্ব প্রশংসনীয়। আমাদের জনসংখ্যার অর্ধেকই নারী। নারী-পু</w:t>
      </w:r>
      <w:r w:rsidR="00446D32" w:rsidRPr="009B22E5">
        <w:rPr>
          <w:rFonts w:ascii="Nikosh" w:eastAsia="Nikosh" w:hAnsi="Nikosh" w:cs="Nikosh"/>
          <w:sz w:val="26"/>
          <w:szCs w:val="26"/>
          <w:cs/>
          <w:lang w:bidi="bn-BD"/>
        </w:rPr>
        <w:t>রু</w:t>
      </w:r>
      <w:r w:rsidRPr="009B22E5">
        <w:rPr>
          <w:rFonts w:ascii="Nikosh" w:eastAsia="Nikosh" w:hAnsi="Nikosh" w:cs="Nikosh"/>
          <w:sz w:val="26"/>
          <w:szCs w:val="26"/>
          <w:cs/>
          <w:lang w:bidi="bn-BD"/>
        </w:rPr>
        <w:t>ষের সম্মিলিত প্রচেষ্টাতেই বাংলাদেশ আজ নিমণ মধ্যম আয়ের দেশ।</w:t>
      </w:r>
    </w:p>
    <w:p w:rsidR="00C9069E" w:rsidRPr="009B22E5" w:rsidRDefault="00C9069E" w:rsidP="009B22E5">
      <w:pPr>
        <w:spacing w:after="0" w:line="288" w:lineRule="auto"/>
        <w:jc w:val="both"/>
        <w:rPr>
          <w:rFonts w:ascii="Nikosh" w:eastAsia="Times New Roman" w:hAnsi="Nikosh" w:cs="Nikosh"/>
          <w:sz w:val="26"/>
          <w:szCs w:val="26"/>
        </w:rPr>
      </w:pPr>
      <w:r w:rsidRPr="009B22E5">
        <w:rPr>
          <w:rFonts w:ascii="Nikosh" w:eastAsia="Nikosh" w:hAnsi="Nikosh" w:cs="Nikosh"/>
          <w:bCs/>
          <w:sz w:val="26"/>
          <w:szCs w:val="26"/>
          <w:cs/>
          <w:lang w:bidi="bn-BD"/>
        </w:rPr>
        <w:t>সমাগত সুধিবৃন্দ,</w:t>
      </w:r>
    </w:p>
    <w:p w:rsidR="00C9069E" w:rsidRPr="009B22E5" w:rsidRDefault="00C9069E" w:rsidP="009B22E5">
      <w:pPr>
        <w:spacing w:after="0" w:line="288" w:lineRule="auto"/>
        <w:jc w:val="both"/>
        <w:rPr>
          <w:rFonts w:ascii="Nikosh" w:eastAsia="Times New Roman" w:hAnsi="Nikosh" w:cs="Nikosh"/>
          <w:sz w:val="26"/>
          <w:szCs w:val="26"/>
        </w:rPr>
      </w:pPr>
      <w:r w:rsidRPr="009B22E5">
        <w:rPr>
          <w:rFonts w:ascii="Nikosh" w:eastAsia="Nikosh" w:hAnsi="Nikosh" w:cs="Nikosh"/>
          <w:sz w:val="26"/>
          <w:szCs w:val="26"/>
          <w:cs/>
          <w:lang w:bidi="bn-BD"/>
        </w:rPr>
        <w:tab/>
        <w:t>মহীয়সী নারী বেগম রোকেয়া ১৮৮০ সালে রংপুরের পায়রাবন্দের জমিদার পরিবারে জন্ম গ্রহণ করেন। তখন নারী শি</w:t>
      </w:r>
      <w:r w:rsidR="00446D32"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 xml:space="preserve"> বলতে কেবল অ</w:t>
      </w:r>
      <w:r w:rsidR="00446D32"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রজ্ঞানই বুঝাত। পারিবারিক রীতিতে তিনি এবং তাঁর বড় বোন করিমুন্নেসার শৈশব কেটেছে কঠোর পর</w:t>
      </w:r>
      <w:r w:rsidR="001D393A" w:rsidRPr="009B22E5">
        <w:rPr>
          <w:rFonts w:ascii="Nikosh" w:eastAsia="Nikosh" w:hAnsi="Nikosh" w:cs="Nikosh"/>
          <w:sz w:val="26"/>
          <w:szCs w:val="26"/>
          <w:cs/>
          <w:lang w:bidi="bn-BD"/>
        </w:rPr>
        <w:t>্দা ও অবরোধের মধ্যে। সামাজিক বাস্ত</w:t>
      </w:r>
      <w:r w:rsidRPr="009B22E5">
        <w:rPr>
          <w:rFonts w:ascii="Nikosh" w:eastAsia="Nikosh" w:hAnsi="Nikosh" w:cs="Nikosh"/>
          <w:sz w:val="26"/>
          <w:szCs w:val="26"/>
          <w:cs/>
          <w:lang w:bidi="bn-BD"/>
        </w:rPr>
        <w:t>বতা ছিল পশ্চাদমুখী, কুসংস্কারাচ্ছন্ন, কূপম</w:t>
      </w:r>
      <w:r w:rsidR="001D393A" w:rsidRPr="009B22E5">
        <w:rPr>
          <w:rFonts w:ascii="Nikosh" w:eastAsia="Nikosh" w:hAnsi="Nikosh" w:cs="Nikosh"/>
          <w:sz w:val="26"/>
          <w:szCs w:val="26"/>
          <w:cs/>
          <w:lang w:bidi="bn-BD"/>
        </w:rPr>
        <w:t>ন্ডু</w:t>
      </w:r>
      <w:r w:rsidRPr="009B22E5">
        <w:rPr>
          <w:rFonts w:ascii="Nikosh" w:eastAsia="Nikosh" w:hAnsi="Nikosh" w:cs="Nikosh"/>
          <w:sz w:val="26"/>
          <w:szCs w:val="26"/>
          <w:cs/>
          <w:lang w:bidi="bn-BD"/>
        </w:rPr>
        <w:t>কতাপূর্ণ এবং নারী প্রগতির ঘোরতর বিরোধী। বড় বোন করিমুন্নেসার বিদ্যার্জন আকা</w:t>
      </w:r>
      <w:r w:rsidR="004C7C96" w:rsidRPr="009B22E5">
        <w:rPr>
          <w:rFonts w:ascii="Nikosh" w:eastAsia="Nikosh" w:hAnsi="Nikosh" w:cs="Nikosh"/>
          <w:sz w:val="26"/>
          <w:szCs w:val="26"/>
          <w:cs/>
          <w:lang w:bidi="bn-BD"/>
        </w:rPr>
        <w:t>ঙক্ষা</w:t>
      </w:r>
      <w:r w:rsidRPr="009B22E5">
        <w:rPr>
          <w:rFonts w:ascii="Nikosh" w:eastAsia="Nikosh" w:hAnsi="Nikosh" w:cs="Nikosh"/>
          <w:sz w:val="26"/>
          <w:szCs w:val="26"/>
          <w:cs/>
          <w:lang w:bidi="bn-BD"/>
        </w:rPr>
        <w:t>র পরিণতি সম্পর্কে বলতে গিয়ে বেগম রোকেয়া লিখেছিলেন, ‘যত মো</w:t>
      </w:r>
      <w:r w:rsidR="001D393A" w:rsidRPr="009B22E5">
        <w:rPr>
          <w:rFonts w:ascii="Nikosh" w:eastAsia="Nikosh" w:hAnsi="Nikosh" w:cs="Nikosh"/>
          <w:sz w:val="26"/>
          <w:szCs w:val="26"/>
          <w:cs/>
          <w:lang w:bidi="bn-BD"/>
        </w:rPr>
        <w:t>ল্লা-</w:t>
      </w:r>
      <w:r w:rsidRPr="009B22E5">
        <w:rPr>
          <w:rFonts w:ascii="Nikosh" w:eastAsia="Nikosh" w:hAnsi="Nikosh" w:cs="Nikosh"/>
          <w:sz w:val="26"/>
          <w:szCs w:val="26"/>
          <w:cs/>
          <w:lang w:bidi="bn-BD"/>
        </w:rPr>
        <w:t>মুর</w:t>
      </w:r>
      <w:r w:rsidR="001D393A" w:rsidRPr="009B22E5">
        <w:rPr>
          <w:rFonts w:ascii="Nikosh" w:eastAsia="Nikosh" w:hAnsi="Nikosh" w:cs="Nikosh"/>
          <w:sz w:val="26"/>
          <w:szCs w:val="26"/>
          <w:cs/>
          <w:lang w:bidi="bn-BD"/>
        </w:rPr>
        <w:t>ব্বী</w:t>
      </w:r>
      <w:r w:rsidRPr="009B22E5">
        <w:rPr>
          <w:rFonts w:ascii="Nikosh" w:eastAsia="Nikosh" w:hAnsi="Nikosh" w:cs="Nikosh"/>
          <w:sz w:val="26"/>
          <w:szCs w:val="26"/>
          <w:cs/>
          <w:lang w:bidi="bn-BD"/>
        </w:rPr>
        <w:t>র দল একযোগে চটিয়া উঠিলেন-হেঁ মেয়েকে বাংলা পড়ান হইতেছে’। পড়া বন্ধ হল, বাড়ির কারাগৃহে বন্দী হলেন। অত</w:t>
      </w:r>
      <w:r w:rsidR="00B03001">
        <w:rPr>
          <w:rFonts w:ascii="Nikosh" w:eastAsia="Nikosh" w:hAnsi="Nikosh" w:cs="Nikosh"/>
          <w:sz w:val="26"/>
          <w:szCs w:val="26"/>
          <w:cs/>
          <w:lang w:bidi="bn-BD"/>
        </w:rPr>
        <w:t>ঃ</w:t>
      </w:r>
      <w:r w:rsidRPr="009B22E5">
        <w:rPr>
          <w:rFonts w:ascii="Nikosh" w:eastAsia="Nikosh" w:hAnsi="Nikosh" w:cs="Nikosh"/>
          <w:sz w:val="26"/>
          <w:szCs w:val="26"/>
          <w:cs/>
          <w:lang w:bidi="bn-BD"/>
        </w:rPr>
        <w:t>পর ১৪ বছর বয়সেই করিমুন্নেসার বিয়ে হল।</w:t>
      </w:r>
    </w:p>
    <w:p w:rsidR="00C9069E" w:rsidRPr="009B22E5" w:rsidRDefault="00C9069E" w:rsidP="009B22E5">
      <w:pPr>
        <w:spacing w:after="0" w:line="288" w:lineRule="auto"/>
        <w:jc w:val="both"/>
        <w:rPr>
          <w:rFonts w:ascii="Nikosh" w:eastAsia="Times New Roman" w:hAnsi="Nikosh" w:cs="Nikosh"/>
          <w:sz w:val="26"/>
          <w:szCs w:val="26"/>
        </w:rPr>
      </w:pPr>
      <w:r w:rsidRPr="009B22E5">
        <w:rPr>
          <w:rFonts w:ascii="Nikosh" w:eastAsia="Nikosh" w:hAnsi="Nikosh" w:cs="Nikosh"/>
          <w:sz w:val="26"/>
          <w:szCs w:val="26"/>
          <w:cs/>
          <w:lang w:bidi="bn-BD"/>
        </w:rPr>
        <w:tab/>
        <w:t>বেগম রোকেয়া পিতৃগৃহে আড়ালে বিদ্যা চর্চা শু</w:t>
      </w:r>
      <w:r w:rsidR="00343480" w:rsidRPr="009B22E5">
        <w:rPr>
          <w:rFonts w:ascii="Nikosh" w:eastAsia="Nikosh" w:hAnsi="Nikosh" w:cs="Nikosh"/>
          <w:sz w:val="26"/>
          <w:szCs w:val="26"/>
          <w:cs/>
          <w:lang w:bidi="bn-BD"/>
        </w:rPr>
        <w:t>রু</w:t>
      </w:r>
      <w:r w:rsidRPr="009B22E5">
        <w:rPr>
          <w:rFonts w:ascii="Nikosh" w:eastAsia="Nikosh" w:hAnsi="Nikosh" w:cs="Nikosh"/>
          <w:sz w:val="26"/>
          <w:szCs w:val="26"/>
          <w:cs/>
          <w:lang w:bidi="bn-BD"/>
        </w:rPr>
        <w:t xml:space="preserve"> করলেও পাড়া-পড়শীর সমালোচনায় পড়াশোনা আর এগোয়নি। মাত্র ১৬ বছর বয়সে বেগম রোকেয়ারও বিয়ে হয়। পেশায় ডেপুটি ম্যাজিষ্ট্রেট সাখাওয়াত হোসেন তাঁকে বিয়ে করেন। তিনি কুসংস্কার বিরোধী ও স্ত্রী শি</w:t>
      </w:r>
      <w:r w:rsidR="00446D32"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র প</w:t>
      </w:r>
      <w:r w:rsidR="00446D32"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 xml:space="preserve"> ছিলেন। অবগুণ্ঠিত রোকেয়া স্বামীর কাছে শি</w:t>
      </w:r>
      <w:r w:rsidR="00446D32"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 xml:space="preserve">গ্রহণে আগ্রহ প্রকাশ করেন, তাতে সাড়া দেন উদারমনা ব্যক্তিত্ব সাখাওয়াত হোসেন। </w:t>
      </w:r>
    </w:p>
    <w:p w:rsidR="00C9069E" w:rsidRPr="009B22E5" w:rsidRDefault="00C9069E" w:rsidP="009B22E5">
      <w:pPr>
        <w:spacing w:after="0" w:line="288" w:lineRule="auto"/>
        <w:jc w:val="both"/>
        <w:rPr>
          <w:rFonts w:ascii="Nikosh" w:eastAsia="Times New Roman" w:hAnsi="Nikosh" w:cs="Nikosh"/>
          <w:sz w:val="26"/>
          <w:szCs w:val="26"/>
        </w:rPr>
      </w:pPr>
      <w:r w:rsidRPr="009B22E5">
        <w:rPr>
          <w:rFonts w:ascii="Nikosh" w:eastAsia="Nikosh" w:hAnsi="Nikosh" w:cs="Nikosh"/>
          <w:sz w:val="26"/>
          <w:szCs w:val="26"/>
          <w:cs/>
          <w:lang w:bidi="bn-BD"/>
        </w:rPr>
        <w:lastRenderedPageBreak/>
        <w:tab/>
        <w:t>জীবনের শেষ দিকে সাখাওয়াত হোসেন দৃষ্টি শক্তি হারান। কিন্তু তাঁর অ</w:t>
      </w:r>
      <w:r w:rsidR="004C7C96" w:rsidRPr="009B22E5">
        <w:rPr>
          <w:rFonts w:ascii="Nikosh" w:eastAsia="Nikosh" w:hAnsi="Nikosh" w:cs="Nikosh"/>
          <w:sz w:val="26"/>
          <w:szCs w:val="26"/>
          <w:cs/>
          <w:lang w:bidi="bn-BD"/>
        </w:rPr>
        <w:t>ন্ত</w:t>
      </w:r>
      <w:r w:rsidRPr="009B22E5">
        <w:rPr>
          <w:rFonts w:ascii="Nikosh" w:eastAsia="Nikosh" w:hAnsi="Nikosh" w:cs="Nikosh"/>
          <w:sz w:val="26"/>
          <w:szCs w:val="26"/>
          <w:cs/>
          <w:lang w:bidi="bn-BD"/>
        </w:rPr>
        <w:t>র দৃষ্টিতে রোকেয়ার জ্ঞান আহরণ স্পৃহা ও নারী মুক্তির গান দাগ কেটে যায়। মৃত্যুর আগে রোকেয়াকে ১০ হাজার টাকা দিয়ে যান। সেই টাকায় স্বামীর জন্মস্থান বিহারের ভাগলপুরে ৫ জন ছাত্রী নিয়ে ‘সাখাওয়াত মেমোরিয়াল গার্লস স্কুল’ প্রতিষ্ঠা করেন। নারীর অগ্রগতির লড়াইয়ে সময় দেয়ায় নিজের মেট্রিক পরী</w:t>
      </w:r>
      <w:r w:rsidR="00446D32"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 xml:space="preserve"> দেয়া হয়নি। এক চিঠিতে লিখেছিলেন, ‘আমার মেট্টিক পরী</w:t>
      </w:r>
      <w:r w:rsidR="002315BB"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 xml:space="preserve"> কেয়ামতের পরদিন দেয়া হইবে’। তিনি ছিলেন স্বশি</w:t>
      </w:r>
      <w:r w:rsidR="002315BB" w:rsidRPr="009B22E5">
        <w:rPr>
          <w:rFonts w:ascii="Nikosh" w:eastAsia="Nikosh" w:hAnsi="Nikosh" w:cs="Nikosh"/>
          <w:sz w:val="26"/>
          <w:szCs w:val="26"/>
          <w:cs/>
          <w:lang w:bidi="bn-BD"/>
        </w:rPr>
        <w:t>ক্ষিত</w:t>
      </w:r>
      <w:r w:rsidRPr="009B22E5">
        <w:rPr>
          <w:rFonts w:ascii="Nikosh" w:eastAsia="Nikosh" w:hAnsi="Nikosh" w:cs="Nikosh"/>
          <w:sz w:val="26"/>
          <w:szCs w:val="26"/>
          <w:cs/>
          <w:lang w:bidi="hi-IN"/>
        </w:rPr>
        <w:t xml:space="preserve">। </w:t>
      </w:r>
      <w:r w:rsidRPr="009B22E5">
        <w:rPr>
          <w:rFonts w:ascii="Nikosh" w:eastAsia="Nikosh" w:hAnsi="Nikosh" w:cs="Nikosh"/>
          <w:sz w:val="26"/>
          <w:szCs w:val="26"/>
          <w:cs/>
          <w:lang w:bidi="bn-IN"/>
        </w:rPr>
        <w:t xml:space="preserve">১৯৩২ </w:t>
      </w:r>
      <w:r w:rsidRPr="009B22E5">
        <w:rPr>
          <w:rFonts w:ascii="Nikosh" w:eastAsia="Nikosh" w:hAnsi="Nikosh" w:cs="Nikosh"/>
          <w:sz w:val="26"/>
          <w:szCs w:val="26"/>
          <w:cs/>
          <w:lang w:bidi="bn-BD"/>
        </w:rPr>
        <w:t>সালের ৯ ডিসেম্বর ৫২ বছর বয়সে এই মহিয়সী নারী মৃত্যুবরণ করেন।</w:t>
      </w:r>
    </w:p>
    <w:p w:rsidR="00C9069E" w:rsidRPr="009B22E5" w:rsidRDefault="00C9069E" w:rsidP="009B22E5">
      <w:pPr>
        <w:pStyle w:val="BodyTextIndent"/>
        <w:spacing w:after="0" w:line="288" w:lineRule="auto"/>
        <w:ind w:left="0"/>
        <w:jc w:val="both"/>
        <w:rPr>
          <w:rFonts w:ascii="Nikosh" w:hAnsi="Nikosh" w:cs="Nikosh"/>
          <w:sz w:val="26"/>
          <w:szCs w:val="26"/>
        </w:rPr>
      </w:pPr>
      <w:r w:rsidRPr="009B22E5">
        <w:rPr>
          <w:rFonts w:ascii="Nikosh" w:eastAsia="Nikosh" w:hAnsi="Nikosh" w:cs="Nikosh"/>
          <w:sz w:val="26"/>
          <w:szCs w:val="26"/>
          <w:cs/>
          <w:lang w:bidi="bn-BD"/>
        </w:rPr>
        <w:tab/>
        <w:t>স্বাধীন বাংলাদেশে জাতির পিতা বঙ্গবন্ধু শেখ মুজিবুর রহমান মুক্তিযুদ্ধে ক্ষতিগ্র</w:t>
      </w:r>
      <w:r w:rsidR="004C7C96" w:rsidRPr="009B22E5">
        <w:rPr>
          <w:rFonts w:ascii="Nikosh" w:eastAsia="Nikosh" w:hAnsi="Nikosh" w:cs="Nikosh"/>
          <w:sz w:val="26"/>
          <w:szCs w:val="26"/>
          <w:cs/>
          <w:lang w:bidi="bn-BD"/>
        </w:rPr>
        <w:t>স্ত</w:t>
      </w:r>
      <w:r w:rsidRPr="009B22E5">
        <w:rPr>
          <w:rFonts w:ascii="Nikosh" w:eastAsia="Nikosh" w:hAnsi="Nikosh" w:cs="Nikosh"/>
          <w:sz w:val="26"/>
          <w:szCs w:val="26"/>
          <w:cs/>
          <w:lang w:bidi="bn-BD"/>
        </w:rPr>
        <w:t xml:space="preserve"> নারীদের পুনর্বাসন ও ক্ষমতায়নের লক্ষ্যে ১৯৭২ সালে ‘নারী পুনর্বাসন বোর্ড’ গঠন করেন। এ কাজে তাঁকে নেপথ্যে থেকে সর্বাঙ্গীন সহায়তা করেন আমার মা বেগম ফজিলাতুননেছা মুজিব। সরকার বর্তমানে মহিলা ও শিশু বিষয়ক মন্ত্রণালয়, মহিলা বিষয়ক অধিদপ্তরের আওতাধীন জাতীয় মহিলা সংস্থা দেশের ৬৪টি জেলা এবং ৪শ’ ২৮টি উপজেলায় কার্যক্রম পরিচালনা করছে। </w:t>
      </w:r>
    </w:p>
    <w:p w:rsidR="00C9069E" w:rsidRPr="009B22E5" w:rsidRDefault="00C9069E" w:rsidP="009B22E5">
      <w:pPr>
        <w:pStyle w:val="BodyTextIndent"/>
        <w:spacing w:after="0" w:line="288" w:lineRule="auto"/>
        <w:ind w:left="0"/>
        <w:jc w:val="both"/>
        <w:rPr>
          <w:rFonts w:ascii="Nikosh" w:hAnsi="Nikosh" w:cs="Nikosh"/>
          <w:sz w:val="26"/>
          <w:szCs w:val="26"/>
        </w:rPr>
      </w:pPr>
      <w:r w:rsidRPr="009B22E5">
        <w:rPr>
          <w:rFonts w:ascii="Nikosh" w:eastAsia="Nikosh" w:hAnsi="Nikosh" w:cs="Nikosh"/>
          <w:sz w:val="26"/>
          <w:szCs w:val="26"/>
          <w:cs/>
          <w:lang w:bidi="bn-BD"/>
        </w:rPr>
        <w:tab/>
        <w:t xml:space="preserve">নারীর </w:t>
      </w:r>
      <w:r w:rsidR="004C7C96"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মতায়ণ ও উন্নয়নে আমার সরকারের ব্যাপক কার্যক্রমের সাফল্য আ</w:t>
      </w:r>
      <w:r w:rsidR="004C7C96" w:rsidRPr="009B22E5">
        <w:rPr>
          <w:rFonts w:ascii="Nikosh" w:eastAsia="Nikosh" w:hAnsi="Nikosh" w:cs="Nikosh"/>
          <w:sz w:val="26"/>
          <w:szCs w:val="26"/>
          <w:cs/>
          <w:lang w:bidi="bn-BD"/>
        </w:rPr>
        <w:t>ন্ত</w:t>
      </w:r>
      <w:r w:rsidRPr="009B22E5">
        <w:rPr>
          <w:rFonts w:ascii="Nikosh" w:eastAsia="Nikosh" w:hAnsi="Nikosh" w:cs="Nikosh"/>
          <w:sz w:val="26"/>
          <w:szCs w:val="26"/>
          <w:cs/>
          <w:lang w:bidi="bn-BD"/>
        </w:rPr>
        <w:t xml:space="preserve">র্জাতিক পর্যায়ে একের পর এক স্বীকৃতি এনে দিয়েছে। </w:t>
      </w:r>
      <w:r w:rsidR="004C7C96" w:rsidRPr="009B22E5">
        <w:rPr>
          <w:rFonts w:ascii="Nikosh" w:eastAsia="Nikosh" w:hAnsi="Nikosh" w:cs="Nikosh"/>
          <w:sz w:val="26"/>
          <w:szCs w:val="26"/>
          <w:cs/>
          <w:lang w:bidi="bn-BD"/>
        </w:rPr>
        <w:t>গ্লো</w:t>
      </w:r>
      <w:r w:rsidRPr="009B22E5">
        <w:rPr>
          <w:rFonts w:ascii="Nikosh" w:eastAsia="Nikosh" w:hAnsi="Nikosh" w:cs="Nikosh"/>
          <w:sz w:val="26"/>
          <w:szCs w:val="26"/>
          <w:cs/>
          <w:lang w:bidi="bn-BD"/>
        </w:rPr>
        <w:t xml:space="preserve">বাল জেন্ডার গ্যাপ রিপোর্টে বিশ্বের ১৪২টি দেশের মধ্যে বাংলাদেশ ৬৮তম স্থানে রয়েছে। নারীর রাজনৈতিক </w:t>
      </w:r>
      <w:r w:rsidR="004C7C96"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 xml:space="preserve">মতায়নের </w:t>
      </w:r>
      <w:r w:rsidR="004C7C96"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ত্রে বাংলাদেশ ৭ম স্থান অর্জন করে। স</w:t>
      </w:r>
      <w:r w:rsidR="005D5BA7" w:rsidRPr="009B22E5">
        <w:rPr>
          <w:rFonts w:ascii="Nikosh" w:eastAsia="Nikosh" w:hAnsi="Nikosh" w:cs="Nikosh"/>
          <w:sz w:val="26"/>
          <w:szCs w:val="26"/>
          <w:cs/>
          <w:lang w:bidi="bn-BD"/>
        </w:rPr>
        <w:t>ন্তা</w:t>
      </w:r>
      <w:r w:rsidRPr="009B22E5">
        <w:rPr>
          <w:rFonts w:ascii="Nikosh" w:eastAsia="Nikosh" w:hAnsi="Nikosh" w:cs="Nikosh"/>
          <w:sz w:val="26"/>
          <w:szCs w:val="26"/>
          <w:cs/>
          <w:lang w:bidi="bn-BD"/>
        </w:rPr>
        <w:t>ন প্রসবকালে শিশু ও মাতৃ মৃত্যুর হার হ্রাসের সাফল্যে আমরা জাতিসংঘের ‘এমডিজি’ এ্যাওয়ার্ড এবং ‘সাউথ-সাউথ’ এ্যাওয়ার্ড পেয়েছি। নারী সা</w:t>
      </w:r>
      <w:r w:rsidR="005D5BA7"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 xml:space="preserve">রতার জন্য ইউনেস্কো আমাকে ‘ট্রি অব পিস’ এ্যাওয়ার্ড দিয়েছে। </w:t>
      </w:r>
    </w:p>
    <w:p w:rsidR="00C9069E" w:rsidRPr="009B22E5" w:rsidRDefault="00C9069E" w:rsidP="009B22E5">
      <w:pPr>
        <w:pStyle w:val="BodyTextIndent"/>
        <w:spacing w:after="0" w:line="288" w:lineRule="auto"/>
        <w:ind w:left="0"/>
        <w:jc w:val="both"/>
        <w:rPr>
          <w:rFonts w:ascii="Nikosh" w:hAnsi="Nikosh" w:cs="Nikosh"/>
          <w:sz w:val="26"/>
          <w:szCs w:val="26"/>
        </w:rPr>
      </w:pPr>
      <w:r w:rsidRPr="009B22E5">
        <w:rPr>
          <w:rFonts w:ascii="Nikosh" w:eastAsia="Nikosh" w:hAnsi="Nikosh" w:cs="Nikosh"/>
          <w:sz w:val="26"/>
          <w:szCs w:val="26"/>
          <w:cs/>
          <w:lang w:bidi="bn-BD"/>
        </w:rPr>
        <w:tab/>
        <w:t>১৯৯৬ সালে দায়িত্ব নেয়ার পর আমার সরকার ইউনিয়ন পর্যায়ে সংর</w:t>
      </w:r>
      <w:r w:rsidR="005D5BA7"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ত আসনে মহিলা কাউন্সিলর এবং পরবর্তীতে উপজেলা পর্যায়ে ভাইস চেয়ারম্যানের পদ সৃষ্টি করি। প্রাথমিক বিদ্যালয়ে ছাত্রদের চেয়ে ছাত্রীদের সংখ্যা বেশি। মহিলা শি</w:t>
      </w:r>
      <w:r w:rsidR="005D5BA7"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 xml:space="preserve">কের সংখ্যাও বেশি। </w:t>
      </w:r>
    </w:p>
    <w:p w:rsidR="00C9069E" w:rsidRPr="009B22E5" w:rsidRDefault="00C9069E" w:rsidP="009B22E5">
      <w:pPr>
        <w:pStyle w:val="BodyTextIndent"/>
        <w:spacing w:after="0" w:line="288" w:lineRule="auto"/>
        <w:ind w:left="0"/>
        <w:jc w:val="both"/>
        <w:rPr>
          <w:rFonts w:ascii="Nikosh" w:hAnsi="Nikosh" w:cs="Nikosh"/>
          <w:sz w:val="26"/>
          <w:szCs w:val="26"/>
        </w:rPr>
      </w:pPr>
      <w:r w:rsidRPr="009B22E5">
        <w:rPr>
          <w:rFonts w:ascii="Nikosh" w:eastAsia="Nikosh" w:hAnsi="Nikosh" w:cs="Nikosh"/>
          <w:sz w:val="26"/>
          <w:szCs w:val="26"/>
          <w:cs/>
          <w:lang w:bidi="bn-BD"/>
        </w:rPr>
        <w:tab/>
        <w:t>বাংলাদেশের জাতীয় সংসদের স্পীকার একজন নারী, তিনি কমনওয়েলথ পার্লামেন্টারি অ্যাসোসিয়েশনের সভাপতি নির্বাচিত হয়েছেন। সংসদ উপনেতা ও বিরোধী দলীয় নেত্রীও নারী। দু’জন মহিলা দুর্গম গিরিশৃঙ্গ এভারেষ্ট জয় করেছেন। আমাদের মহিলা দল আ</w:t>
      </w:r>
      <w:r w:rsidR="005D5BA7" w:rsidRPr="009B22E5">
        <w:rPr>
          <w:rFonts w:ascii="Nikosh" w:eastAsia="Nikosh" w:hAnsi="Nikosh" w:cs="Nikosh"/>
          <w:sz w:val="26"/>
          <w:szCs w:val="26"/>
          <w:cs/>
          <w:lang w:bidi="bn-BD"/>
        </w:rPr>
        <w:t>ন্ত</w:t>
      </w:r>
      <w:r w:rsidRPr="009B22E5">
        <w:rPr>
          <w:rFonts w:ascii="Nikosh" w:eastAsia="Nikosh" w:hAnsi="Nikosh" w:cs="Nikosh"/>
          <w:sz w:val="26"/>
          <w:szCs w:val="26"/>
          <w:cs/>
          <w:lang w:bidi="bn-BD"/>
        </w:rPr>
        <w:t xml:space="preserve">র্জাতিক ক্রিকেট, দাবা ও ফুটবল খেলছে। </w:t>
      </w:r>
    </w:p>
    <w:p w:rsidR="00C9069E" w:rsidRPr="009B22E5" w:rsidRDefault="00C9069E" w:rsidP="009B22E5">
      <w:pPr>
        <w:pStyle w:val="BodyTextIndent"/>
        <w:spacing w:after="0" w:line="288" w:lineRule="auto"/>
        <w:ind w:left="0"/>
        <w:jc w:val="both"/>
        <w:rPr>
          <w:rFonts w:ascii="Nikosh" w:hAnsi="Nikosh" w:cs="Nikosh"/>
          <w:sz w:val="26"/>
          <w:szCs w:val="26"/>
        </w:rPr>
      </w:pPr>
      <w:r w:rsidRPr="009B22E5">
        <w:rPr>
          <w:rFonts w:ascii="Nikosh" w:eastAsia="Nikosh" w:hAnsi="Nikosh" w:cs="Nikosh"/>
          <w:bCs/>
          <w:sz w:val="26"/>
          <w:szCs w:val="26"/>
          <w:cs/>
          <w:lang w:bidi="bn-BD"/>
        </w:rPr>
        <w:t>সুধিবৃন্দ,</w:t>
      </w:r>
    </w:p>
    <w:p w:rsidR="00C9069E" w:rsidRPr="009B22E5" w:rsidRDefault="00C9069E" w:rsidP="009B22E5">
      <w:pPr>
        <w:pStyle w:val="BodyTextIndent"/>
        <w:spacing w:after="0" w:line="288" w:lineRule="auto"/>
        <w:ind w:left="0"/>
        <w:jc w:val="both"/>
        <w:rPr>
          <w:rFonts w:ascii="Nikosh" w:hAnsi="Nikosh" w:cs="Nikosh"/>
          <w:sz w:val="26"/>
          <w:szCs w:val="26"/>
        </w:rPr>
      </w:pPr>
      <w:r w:rsidRPr="009B22E5">
        <w:rPr>
          <w:rFonts w:ascii="Nikosh" w:eastAsia="Nikosh" w:hAnsi="Nikosh" w:cs="Nikosh"/>
          <w:sz w:val="26"/>
          <w:szCs w:val="26"/>
          <w:cs/>
          <w:lang w:bidi="bn-BD"/>
        </w:rPr>
        <w:tab/>
        <w:t>নারী নীতিমালা প্রণয়ন, নারী উন্নয়ন, কর্ম</w:t>
      </w:r>
      <w:r w:rsidR="005D5BA7"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ত্র সম্প্রসারণ, দরিদ্র-অবহেলিত নারীদের সামাজিক নিরাপত্তা বেষ্টনীর আওতায় আনয়ন এবং সর্বোপরি তৃণমূলের প্রা</w:t>
      </w:r>
      <w:r w:rsidR="005D5BA7" w:rsidRPr="009B22E5">
        <w:rPr>
          <w:rFonts w:ascii="Nikosh" w:eastAsia="Nikosh" w:hAnsi="Nikosh" w:cs="Nikosh"/>
          <w:sz w:val="26"/>
          <w:szCs w:val="26"/>
          <w:cs/>
          <w:lang w:bidi="bn-BD"/>
        </w:rPr>
        <w:t>ন্তি</w:t>
      </w:r>
      <w:r w:rsidRPr="009B22E5">
        <w:rPr>
          <w:rFonts w:ascii="Nikosh" w:eastAsia="Nikosh" w:hAnsi="Nikosh" w:cs="Nikosh"/>
          <w:sz w:val="26"/>
          <w:szCs w:val="26"/>
          <w:cs/>
          <w:lang w:bidi="bn-BD"/>
        </w:rPr>
        <w:t>ক জনপদ থেকে শু</w:t>
      </w:r>
      <w:r w:rsidR="005D5BA7" w:rsidRPr="009B22E5">
        <w:rPr>
          <w:rFonts w:ascii="Nikosh" w:eastAsia="Nikosh" w:hAnsi="Nikosh" w:cs="Nikosh"/>
          <w:sz w:val="26"/>
          <w:szCs w:val="26"/>
          <w:cs/>
          <w:lang w:bidi="bn-BD"/>
        </w:rPr>
        <w:t>রু</w:t>
      </w:r>
      <w:r w:rsidRPr="009B22E5">
        <w:rPr>
          <w:rFonts w:ascii="Nikosh" w:eastAsia="Nikosh" w:hAnsi="Nikosh" w:cs="Nikosh"/>
          <w:sz w:val="26"/>
          <w:szCs w:val="26"/>
          <w:cs/>
          <w:lang w:bidi="bn-BD"/>
        </w:rPr>
        <w:t xml:space="preserve"> করে সকল </w:t>
      </w:r>
      <w:r w:rsidR="005D5BA7" w:rsidRPr="009B22E5">
        <w:rPr>
          <w:rFonts w:ascii="Nikosh" w:eastAsia="Nikosh" w:hAnsi="Nikosh" w:cs="Nikosh"/>
          <w:sz w:val="26"/>
          <w:szCs w:val="26"/>
          <w:cs/>
          <w:lang w:bidi="bn-BD"/>
        </w:rPr>
        <w:t>স্ত</w:t>
      </w:r>
      <w:r w:rsidRPr="009B22E5">
        <w:rPr>
          <w:rFonts w:ascii="Nikosh" w:eastAsia="Nikosh" w:hAnsi="Nikosh" w:cs="Nikosh"/>
          <w:sz w:val="26"/>
          <w:szCs w:val="26"/>
          <w:cs/>
          <w:lang w:bidi="bn-BD"/>
        </w:rPr>
        <w:t xml:space="preserve">রে নারীর </w:t>
      </w:r>
      <w:r w:rsidR="005D5BA7"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মতায়ন বাংলাদেশকে বিশ্ব দরবারে ‘রোল মডেল’ এর খ্যাতি এনে দিয়েছে। সমাজের প্রা</w:t>
      </w:r>
      <w:r w:rsidR="005D5BA7" w:rsidRPr="009B22E5">
        <w:rPr>
          <w:rFonts w:ascii="Nikosh" w:eastAsia="Nikosh" w:hAnsi="Nikosh" w:cs="Nikosh"/>
          <w:sz w:val="26"/>
          <w:szCs w:val="26"/>
          <w:cs/>
          <w:lang w:bidi="bn-BD"/>
        </w:rPr>
        <w:t>ন্তি</w:t>
      </w:r>
      <w:r w:rsidRPr="009B22E5">
        <w:rPr>
          <w:rFonts w:ascii="Nikosh" w:eastAsia="Nikosh" w:hAnsi="Nikosh" w:cs="Nikosh"/>
          <w:sz w:val="26"/>
          <w:szCs w:val="26"/>
          <w:cs/>
          <w:lang w:bidi="bn-BD"/>
        </w:rPr>
        <w:t xml:space="preserve">ক, অবহেলিত, সুবিধা বঞ্চিত, দরিদ্র নারীদের উন্নয়নে সরকার বিশেষ নজর দিয়েছে। </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নারীর ক্ষমতায়নের ল</w:t>
      </w:r>
      <w:r w:rsidR="00141224">
        <w:rPr>
          <w:rFonts w:ascii="Nikosh" w:eastAsia="Nikosh" w:hAnsi="Nikosh" w:cs="Nikosh"/>
          <w:sz w:val="26"/>
          <w:szCs w:val="26"/>
          <w:cs/>
          <w:lang w:bidi="bn-BD"/>
        </w:rPr>
        <w:t>ক্ষ্যে</w:t>
      </w:r>
      <w:r w:rsidRPr="00141224">
        <w:rPr>
          <w:rFonts w:ascii="Nikosh" w:eastAsia="Nikosh" w:hAnsi="Nikosh" w:cs="Nikosh"/>
          <w:sz w:val="26"/>
          <w:szCs w:val="26"/>
          <w:cs/>
          <w:lang w:bidi="bn-BD"/>
        </w:rPr>
        <w:t xml:space="preserve"> সরকার জাতীয় নারী উন্নয়ন নীতি-২০১১ বা</w:t>
      </w:r>
      <w:r w:rsidR="005D5BA7" w:rsidRPr="00141224">
        <w:rPr>
          <w:rFonts w:ascii="Nikosh" w:eastAsia="Nikosh" w:hAnsi="Nikosh" w:cs="Nikosh"/>
          <w:sz w:val="26"/>
          <w:szCs w:val="26"/>
          <w:cs/>
          <w:lang w:bidi="bn-BD"/>
        </w:rPr>
        <w:t>স্ত</w:t>
      </w:r>
      <w:r w:rsidRPr="00141224">
        <w:rPr>
          <w:rFonts w:ascii="Nikosh" w:eastAsia="Nikosh" w:hAnsi="Nikosh" w:cs="Nikosh"/>
          <w:sz w:val="26"/>
          <w:szCs w:val="26"/>
          <w:cs/>
          <w:lang w:bidi="bn-BD"/>
        </w:rPr>
        <w:t>বায়ন করছে।</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মাতৃত্বকালীন ছুটির মেয়াদ পূর্ণ গড় বেতনে ৪ মাস থেকে ৬ মাসে বর্ধিত করা হয়েছে।</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স</w:t>
      </w:r>
      <w:r w:rsidR="005D5BA7" w:rsidRPr="00141224">
        <w:rPr>
          <w:rFonts w:ascii="Nikosh" w:eastAsia="Nikosh" w:hAnsi="Nikosh" w:cs="Nikosh"/>
          <w:sz w:val="26"/>
          <w:szCs w:val="26"/>
          <w:cs/>
          <w:lang w:bidi="bn-BD"/>
        </w:rPr>
        <w:t>ন্তা</w:t>
      </w:r>
      <w:r w:rsidRPr="00141224">
        <w:rPr>
          <w:rFonts w:ascii="Nikosh" w:eastAsia="Nikosh" w:hAnsi="Nikosh" w:cs="Nikosh"/>
          <w:sz w:val="26"/>
          <w:szCs w:val="26"/>
          <w:cs/>
          <w:lang w:bidi="bn-BD"/>
        </w:rPr>
        <w:t xml:space="preserve">নের পরিচয়ের </w:t>
      </w:r>
      <w:r w:rsidR="005D5BA7" w:rsidRPr="00141224">
        <w:rPr>
          <w:rFonts w:ascii="Nikosh" w:eastAsia="Nikosh" w:hAnsi="Nikosh" w:cs="Nikosh"/>
          <w:sz w:val="26"/>
          <w:szCs w:val="26"/>
          <w:cs/>
          <w:lang w:bidi="bn-BD"/>
        </w:rPr>
        <w:t>ক্ষে</w:t>
      </w:r>
      <w:r w:rsidRPr="00141224">
        <w:rPr>
          <w:rFonts w:ascii="Nikosh" w:eastAsia="Nikosh" w:hAnsi="Nikosh" w:cs="Nikosh"/>
          <w:sz w:val="26"/>
          <w:szCs w:val="26"/>
          <w:cs/>
          <w:lang w:bidi="bn-BD"/>
        </w:rPr>
        <w:t>ত্রে পিতার নামের পাশাপাশি মায়ের নাম লেখা বাধ্যতামূলক করা হয়েছে।</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জাতীয় সংসদে সংরক্ষিত নারী সংসদ সদস্যের আসন সংখ্যা  ৪৫ থেকে ৫০ এ উন্নীত করা হয়েছে।</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 xml:space="preserve">নারীর প্রতি পারিবারিক সহিংসতা প্রতিরোধ এবং নারীকে সুরক্ষার জন্য </w:t>
      </w:r>
      <w:r w:rsidRPr="00141224">
        <w:rPr>
          <w:rFonts w:ascii="Nikosh" w:eastAsia="Nikosh" w:hAnsi="Nikosh" w:cs="Nikosh"/>
          <w:sz w:val="26"/>
          <w:szCs w:val="26"/>
          <w:cs/>
          <w:lang w:val="da-DK" w:bidi="bn-BD"/>
        </w:rPr>
        <w:t>পারিবারিক সহিংসতা (প্রতিরোধ ও সুর</w:t>
      </w:r>
      <w:r w:rsidR="005D5BA7" w:rsidRPr="00141224">
        <w:rPr>
          <w:rFonts w:ascii="Nikosh" w:eastAsia="Nikosh" w:hAnsi="Nikosh" w:cs="Nikosh"/>
          <w:sz w:val="26"/>
          <w:szCs w:val="26"/>
          <w:cs/>
          <w:lang w:val="da-DK" w:bidi="bn-BD"/>
        </w:rPr>
        <w:t>ক্ষা</w:t>
      </w:r>
      <w:r w:rsidRPr="00141224">
        <w:rPr>
          <w:rFonts w:ascii="Nikosh" w:eastAsia="Nikosh" w:hAnsi="Nikosh" w:cs="Nikosh"/>
          <w:sz w:val="26"/>
          <w:szCs w:val="26"/>
          <w:cs/>
          <w:lang w:val="da-DK" w:bidi="bn-BD"/>
        </w:rPr>
        <w:t>) আইন ২০১০ এবং পারিবারিক সহিংসতা (প্রতিরোধ ও সুর</w:t>
      </w:r>
      <w:r w:rsidR="005D5BA7" w:rsidRPr="00141224">
        <w:rPr>
          <w:rFonts w:ascii="Nikosh" w:eastAsia="Nikosh" w:hAnsi="Nikosh" w:cs="Nikosh"/>
          <w:sz w:val="26"/>
          <w:szCs w:val="26"/>
          <w:cs/>
          <w:lang w:val="da-DK" w:bidi="bn-BD"/>
        </w:rPr>
        <w:t>ক্ষা</w:t>
      </w:r>
      <w:r w:rsidRPr="00141224">
        <w:rPr>
          <w:rFonts w:ascii="Nikosh" w:eastAsia="Nikosh" w:hAnsi="Nikosh" w:cs="Nikosh"/>
          <w:sz w:val="26"/>
          <w:szCs w:val="26"/>
          <w:cs/>
          <w:lang w:val="da-DK" w:bidi="bn-BD"/>
        </w:rPr>
        <w:t>) বিধিমালা ২০১৩ এর খসড়া প্রণয়ন করা হয়েছে।</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val="da-DK" w:bidi="bn-BD"/>
        </w:rPr>
        <w:t xml:space="preserve">ডিএনএ আইন ২০১৪ গত ২২ সেপ্টেম্বর ২০১৪ তারিখে কার্যকর </w:t>
      </w:r>
      <w:r w:rsidRPr="00141224">
        <w:rPr>
          <w:rFonts w:ascii="Nikosh" w:eastAsia="Nikosh" w:hAnsi="Nikosh" w:cs="Nikosh"/>
          <w:sz w:val="26"/>
          <w:szCs w:val="26"/>
          <w:cs/>
          <w:lang w:bidi="bn-BD"/>
        </w:rPr>
        <w:t>হয়েছে</w:t>
      </w:r>
      <w:r w:rsidRPr="00141224">
        <w:rPr>
          <w:rFonts w:ascii="Nikosh" w:eastAsia="Nikosh" w:hAnsi="Nikosh" w:cs="Nikosh"/>
          <w:sz w:val="26"/>
          <w:szCs w:val="26"/>
          <w:cs/>
          <w:lang w:val="da-DK" w:bidi="hi-IN"/>
        </w:rPr>
        <w:t>।</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noProof/>
          <w:sz w:val="26"/>
          <w:szCs w:val="26"/>
          <w:cs/>
          <w:lang w:bidi="bn-BD"/>
        </w:rPr>
        <w:t>নারীর প্রতি সহিংসতা প্রতিরোধে যুগব্যাপী জাতীয় কর্মপরিকল্পনা (২০১৩-২০২৫) প্রণয়ন করা হয়েছে।</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noProof/>
          <w:sz w:val="26"/>
          <w:szCs w:val="26"/>
          <w:cs/>
          <w:lang w:bidi="bn-BD"/>
        </w:rPr>
        <w:t xml:space="preserve">বাল্যবিবাহ নিরোধ আইন ২০১৪ এর খসড়া মন্ত্রিসভায় অনুমোদন হয়েছে। </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 xml:space="preserve">যৌতুক নিরোধ আইন ১৯৮০ সংশোধিত হয়ে যৌতুক নিরোধ আইন ২০১৫ প্রণীত হচ্ছে। </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 xml:space="preserve">৪০ লাখ নারী শ্রমিক গার্মেন্টসে কাজ করে। দু’দফায় তাদের বেতন সর্বসাকূল্যে শতকরা ২১৯ ভাগ বাড়িয়ে ১৬শ’ ৬২ টাকা থেকে ৫ হাজার ৩শ’ টাকা করেছি। </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মহিলা উদ্যোক্তারা পু</w:t>
      </w:r>
      <w:r w:rsidR="005D5BA7" w:rsidRPr="00141224">
        <w:rPr>
          <w:rFonts w:ascii="Nikosh" w:eastAsia="Nikosh" w:hAnsi="Nikosh" w:cs="Nikosh"/>
          <w:sz w:val="26"/>
          <w:szCs w:val="26"/>
          <w:cs/>
          <w:lang w:bidi="bn-BD"/>
        </w:rPr>
        <w:t>রু</w:t>
      </w:r>
      <w:r w:rsidRPr="00141224">
        <w:rPr>
          <w:rFonts w:ascii="Nikosh" w:eastAsia="Nikosh" w:hAnsi="Nikosh" w:cs="Nikosh"/>
          <w:sz w:val="26"/>
          <w:szCs w:val="26"/>
          <w:cs/>
          <w:lang w:bidi="bn-BD"/>
        </w:rPr>
        <w:t>ষ উদ্যোক্তাদের থেকে ৫ থেকে ৬ শতাংশ কম সুদে ঋণ পাচ্ছেন।</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দরিদ্র মা’র জন্য মাতৃত্বকালীন ভাতা মা ও শিশুর পুষ্টি নিশ্চিত করছে। ল্যাকটেটিং মাদার সহায়তা তহবিল থেকে গার্মেন্টসে কর্মরত দুগ্ধদায়ী ও গর্ভবতী মা’কেও  ভাতা প্রদান করা হচ্ছে।</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lastRenderedPageBreak/>
        <w:t xml:space="preserve">মহিলা বিষয়ক অধিদপ্তরের নিবন্ধনকৃত ১৭ হাজার ৬শ’ ৩৯টি সমিতিতে সরকার অনুদান দিচ্ছে। </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খাদ্য ও জীবিকা নিরাপত্তা (এফএলএস) প্রকল্প এর মাধ্যমে নাটোর, নওগাঁ ও চাঁপাইনবাবগঞ্জ  জেলার ২২টি উপজেলায় বিশেষ প্রকল্প কার্যক্রম চলছে।</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সেগুনবাগিচায় ১০০ শয্যাবিশিষ্ট মহিলা ও শিশু ডায়াবেটিক হাসপাতাল প্রতিষ্ঠা করা হয়েছে।</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 xml:space="preserve">২০১৩-১৪ অর্থ বছরে ৪০টি মন্ত্রণালয় ও বিভাগের জেন্ডার বাজেটিং রিপোর্ট প্রণয়ন করা হয়। </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val="de-DE" w:bidi="bn-BD"/>
        </w:rPr>
        <w:t>সরকার</w:t>
      </w:r>
      <w:r w:rsidRPr="00141224">
        <w:rPr>
          <w:rFonts w:ascii="Nikosh" w:eastAsia="Nikosh" w:hAnsi="Nikosh" w:cs="Nikosh"/>
          <w:sz w:val="26"/>
          <w:szCs w:val="26"/>
          <w:cs/>
          <w:lang w:val="pl-PL" w:bidi="bn-BD"/>
        </w:rPr>
        <w:t xml:space="preserve"> ৮টি কর্মজীবী মহিলা হোস্টেল পরিচালনা করছে। </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দেশের ৬৪টি জেলায় ৪৮৯টি উপজেলার ৪ হাজার ৫শ’ ৪৭টি ইউনিয়নে দুঃস্থ মহিলা উন্নয়ন (ভিজিডি)  কর্মসূচি চালু রয়েছে।</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গাজীপুরে শহীদ শেখ ফজিলাতুননেছা মুজিব মহিলা প্রশিক্ষণ একাডেমি উর্ধ্বমুখী সম্প্রসারণের মাধ্যমে আবাসন সুবিধা বৃদ্ধি করা হয়েছে।</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ওয়ান-স্টপ ক্রাইসিস সেন্টার (ওসিসি)</w:t>
      </w:r>
      <w:r w:rsidR="00D37423">
        <w:rPr>
          <w:rFonts w:ascii="Nikosh" w:eastAsia="Nikosh" w:hAnsi="Nikosh" w:cs="Nikosh"/>
          <w:sz w:val="26"/>
          <w:szCs w:val="26"/>
          <w:cs/>
          <w:lang w:bidi="bn-BD"/>
        </w:rPr>
        <w:t xml:space="preserve"> </w:t>
      </w:r>
      <w:r w:rsidRPr="00141224">
        <w:rPr>
          <w:rFonts w:ascii="Nikosh" w:eastAsia="Nikosh" w:hAnsi="Nikosh" w:cs="Nikosh"/>
          <w:sz w:val="26"/>
          <w:szCs w:val="26"/>
          <w:cs/>
          <w:lang w:bidi="bn-BD"/>
        </w:rPr>
        <w:t>সেপ্টেম্বর ২০১৫ পর্য</w:t>
      </w:r>
      <w:r w:rsidR="009255CD" w:rsidRPr="00141224">
        <w:rPr>
          <w:rFonts w:ascii="Nikosh" w:eastAsia="Nikosh" w:hAnsi="Nikosh" w:cs="Nikosh"/>
          <w:sz w:val="26"/>
          <w:szCs w:val="26"/>
          <w:cs/>
          <w:lang w:bidi="bn-BD"/>
        </w:rPr>
        <w:t>ন্ত</w:t>
      </w:r>
      <w:r w:rsidRPr="00141224">
        <w:rPr>
          <w:rFonts w:ascii="Nikosh" w:eastAsia="Nikosh" w:hAnsi="Nikosh" w:cs="Nikosh"/>
          <w:sz w:val="26"/>
          <w:szCs w:val="26"/>
          <w:cs/>
          <w:lang w:bidi="bn-BD"/>
        </w:rPr>
        <w:t xml:space="preserve"> ২৩ হাজার  ৮শ’ ৮৮ জন নারীকে সেবা প্রদান করেছে। </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 xml:space="preserve">ওয়ান-স্টপ ক্রাইসিস সেল </w:t>
      </w:r>
      <w:r w:rsidRPr="00141224">
        <w:rPr>
          <w:rFonts w:ascii="Nikosh" w:eastAsia="Nikosh" w:hAnsi="Nikosh" w:cs="Nikosh"/>
          <w:noProof/>
          <w:sz w:val="26"/>
          <w:szCs w:val="26"/>
          <w:cs/>
          <w:lang w:bidi="bn-BD"/>
        </w:rPr>
        <w:t>জানুয়ারি ২০১৩ সাল হতে সেপ্টেম্বর ২০১৫ পর্য</w:t>
      </w:r>
      <w:r w:rsidR="009255CD" w:rsidRPr="00141224">
        <w:rPr>
          <w:rFonts w:ascii="Nikosh" w:eastAsia="Nikosh" w:hAnsi="Nikosh" w:cs="Nikosh"/>
          <w:noProof/>
          <w:sz w:val="26"/>
          <w:szCs w:val="26"/>
          <w:cs/>
          <w:lang w:bidi="bn-BD"/>
        </w:rPr>
        <w:t>ন্ত</w:t>
      </w:r>
      <w:r w:rsidRPr="00141224">
        <w:rPr>
          <w:rFonts w:ascii="Nikosh" w:eastAsia="Nikosh" w:hAnsi="Nikosh" w:cs="Nikosh"/>
          <w:noProof/>
          <w:sz w:val="26"/>
          <w:szCs w:val="26"/>
          <w:cs/>
          <w:lang w:bidi="bn-BD"/>
        </w:rPr>
        <w:t xml:space="preserve"> ১৬ হাজার ১শ’ ৭৯ জন নির্যাতনের শিকার নারীকে সহায়তা প্রদান করেছে। </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সেপ্টেম্বর ২০১৫ পর্য</w:t>
      </w:r>
      <w:r w:rsidR="009255CD" w:rsidRPr="00141224">
        <w:rPr>
          <w:rFonts w:ascii="Nikosh" w:eastAsia="Nikosh" w:hAnsi="Nikosh" w:cs="Nikosh"/>
          <w:sz w:val="26"/>
          <w:szCs w:val="26"/>
          <w:cs/>
          <w:lang w:bidi="bn-BD"/>
        </w:rPr>
        <w:t>ন্ত</w:t>
      </w:r>
      <w:r w:rsidRPr="00141224">
        <w:rPr>
          <w:rFonts w:ascii="Nikosh" w:eastAsia="Nikosh" w:hAnsi="Nikosh" w:cs="Nikosh"/>
          <w:sz w:val="26"/>
          <w:szCs w:val="26"/>
          <w:cs/>
          <w:lang w:bidi="bn-BD"/>
        </w:rPr>
        <w:t xml:space="preserve"> ন্যাশনাল ফরেনসিক ডিএনএ প্রোফাইলিং ল্যাবরেটরীতে মোট ৩ হাজার ২শ’ টি মামলার ডিএনএ পরীক্ষা হয়েছে। </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দেশের ৮টি ওয়ান-স্টপ ক্রাইসিস সেন্টারে প্রাক্তন ভিকটিমদের নিয়মিত মাসিক ফলোআপ সভা হচ্ছে।</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 xml:space="preserve">ন্যাশনাল হেল্পলাইন সেন্টার </w:t>
      </w:r>
      <w:r w:rsidRPr="00141224">
        <w:rPr>
          <w:rFonts w:ascii="Nikosh" w:eastAsia="Nikosh" w:hAnsi="Nikosh" w:cs="Nikosh"/>
          <w:noProof/>
          <w:sz w:val="26"/>
          <w:szCs w:val="26"/>
          <w:cs/>
          <w:lang w:bidi="bn-BD"/>
        </w:rPr>
        <w:t xml:space="preserve">১০ হাজার ৯শ’ ২১ যৌন হয়রানি প্রতিরোধ ও বাল্য বিবাহ বন্ধে কার্যক্রম গ্রহণ  করেছে। </w:t>
      </w:r>
    </w:p>
    <w:p w:rsidR="00C9069E" w:rsidRPr="00141224" w:rsidRDefault="00C9069E" w:rsidP="00141224">
      <w:pPr>
        <w:pStyle w:val="ListParagraph"/>
        <w:numPr>
          <w:ilvl w:val="0"/>
          <w:numId w:val="2"/>
        </w:numPr>
        <w:spacing w:after="0" w:line="288" w:lineRule="auto"/>
        <w:jc w:val="both"/>
        <w:rPr>
          <w:rFonts w:ascii="Nikosh" w:eastAsia="NikoshBAN" w:hAnsi="Nikosh" w:cs="Nikosh"/>
          <w:sz w:val="26"/>
          <w:szCs w:val="26"/>
        </w:rPr>
      </w:pPr>
      <w:r w:rsidRPr="00141224">
        <w:rPr>
          <w:rFonts w:ascii="Nikosh" w:eastAsia="Nikosh" w:hAnsi="Nikosh" w:cs="Nikosh"/>
          <w:sz w:val="26"/>
          <w:szCs w:val="26"/>
          <w:cs/>
          <w:lang w:bidi="bn-BD"/>
        </w:rPr>
        <w:t>জাতীয় মহিলা সংস্থার কেন্দ্রীয় কার্যালয়ে ‘‘নারী  নির্যাতন প্রতিরোধ সেল’’ এর কার্যক্রম পরিচালিত হচ্ছে। ন্যাশনাল সেন্টার অন জেন্ডার বেই</w:t>
      </w:r>
      <w:r w:rsidR="009255CD" w:rsidRPr="00141224">
        <w:rPr>
          <w:rFonts w:ascii="Nikosh" w:eastAsia="Nikosh" w:hAnsi="Nikosh" w:cs="Nikosh"/>
          <w:sz w:val="26"/>
          <w:szCs w:val="26"/>
          <w:cs/>
          <w:lang w:bidi="bn-BD"/>
        </w:rPr>
        <w:t>জড</w:t>
      </w:r>
      <w:r w:rsidRPr="00141224">
        <w:rPr>
          <w:rFonts w:ascii="Nikosh" w:eastAsia="Nikosh" w:hAnsi="Nikosh" w:cs="Nikosh"/>
          <w:sz w:val="26"/>
          <w:szCs w:val="26"/>
          <w:cs/>
          <w:lang w:bidi="bn-BD"/>
        </w:rPr>
        <w:t xml:space="preserve"> ভায়োলেন্স </w:t>
      </w:r>
      <w:r w:rsidRPr="00141224">
        <w:rPr>
          <w:rFonts w:ascii="Nikosh" w:eastAsia="Nikosh" w:hAnsi="Nikosh" w:cs="Nikosh"/>
          <w:noProof/>
          <w:sz w:val="26"/>
          <w:szCs w:val="26"/>
          <w:cs/>
          <w:lang w:bidi="bn-BD"/>
        </w:rPr>
        <w:t xml:space="preserve">প্রতিষ্ঠা করা হয়েছে। </w:t>
      </w:r>
    </w:p>
    <w:p w:rsidR="00C9069E" w:rsidRPr="009B22E5" w:rsidRDefault="00C9069E" w:rsidP="009B22E5">
      <w:pPr>
        <w:spacing w:after="0" w:line="288" w:lineRule="auto"/>
        <w:jc w:val="both"/>
        <w:rPr>
          <w:rFonts w:ascii="Nikosh" w:eastAsia="Times New Roman" w:hAnsi="Nikosh" w:cs="Nikosh"/>
          <w:sz w:val="26"/>
          <w:szCs w:val="26"/>
          <w:lang w:val="sv-SE"/>
        </w:rPr>
      </w:pPr>
      <w:r w:rsidRPr="009B22E5">
        <w:rPr>
          <w:rFonts w:ascii="Nikosh" w:eastAsia="Nikosh" w:hAnsi="Nikosh" w:cs="Nikosh"/>
          <w:bCs/>
          <w:sz w:val="26"/>
          <w:szCs w:val="26"/>
          <w:cs/>
          <w:lang w:val="sv-SE" w:bidi="bn-BD"/>
        </w:rPr>
        <w:t>উপস্থিত সুধী,</w:t>
      </w:r>
    </w:p>
    <w:p w:rsidR="00C9069E" w:rsidRPr="009B22E5" w:rsidRDefault="00C9069E" w:rsidP="009B22E5">
      <w:pPr>
        <w:spacing w:after="0" w:line="288" w:lineRule="auto"/>
        <w:jc w:val="both"/>
        <w:rPr>
          <w:rFonts w:ascii="Nikosh" w:eastAsia="Times New Roman" w:hAnsi="Nikosh" w:cs="Nikosh"/>
          <w:sz w:val="26"/>
          <w:szCs w:val="26"/>
          <w:lang w:bidi="bn-BD"/>
        </w:rPr>
      </w:pPr>
      <w:r w:rsidRPr="009B22E5">
        <w:rPr>
          <w:rFonts w:ascii="Nikosh" w:eastAsia="Nikosh" w:hAnsi="Nikosh" w:cs="Nikosh"/>
          <w:sz w:val="26"/>
          <w:szCs w:val="26"/>
          <w:cs/>
          <w:lang w:bidi="bn-BD"/>
        </w:rPr>
        <w:tab/>
        <w:t>সরকার তৃণমূলের প্রা</w:t>
      </w:r>
      <w:r w:rsidR="009255CD" w:rsidRPr="009B22E5">
        <w:rPr>
          <w:rFonts w:ascii="Nikosh" w:eastAsia="Nikosh" w:hAnsi="Nikosh" w:cs="Nikosh"/>
          <w:sz w:val="26"/>
          <w:szCs w:val="26"/>
          <w:cs/>
          <w:lang w:bidi="bn-BD"/>
        </w:rPr>
        <w:t>ন্তি</w:t>
      </w:r>
      <w:r w:rsidRPr="009B22E5">
        <w:rPr>
          <w:rFonts w:ascii="Nikosh" w:eastAsia="Nikosh" w:hAnsi="Nikosh" w:cs="Nikosh"/>
          <w:sz w:val="26"/>
          <w:szCs w:val="26"/>
          <w:cs/>
          <w:lang w:bidi="bn-BD"/>
        </w:rPr>
        <w:t>ক জনপদে দ</w:t>
      </w:r>
      <w:r w:rsidR="009255CD"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 xml:space="preserve"> নারী জনশক্তি গড়ে তুলতে কর্মমুখী শি</w:t>
      </w:r>
      <w:r w:rsidR="009255CD"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র উপর জোর দিয়ে ব্যাপক প্রশি</w:t>
      </w:r>
      <w:r w:rsidR="009255CD"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ণ কর্মসূচি হাতে নিয়েছে। নারীর কর্ম</w:t>
      </w:r>
      <w:r w:rsidR="009255CD"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ত্র সম্প্রসারণের ল</w:t>
      </w:r>
      <w:r w:rsidR="009255CD" w:rsidRPr="009B22E5">
        <w:rPr>
          <w:rFonts w:ascii="Nikosh" w:eastAsia="Nikosh" w:hAnsi="Nikosh" w:cs="Nikosh"/>
          <w:sz w:val="26"/>
          <w:szCs w:val="26"/>
          <w:cs/>
          <w:lang w:bidi="bn-BD"/>
        </w:rPr>
        <w:t>ক্ষ্যে</w:t>
      </w:r>
      <w:r w:rsidRPr="009B22E5">
        <w:rPr>
          <w:rFonts w:ascii="Nikosh" w:eastAsia="Nikosh" w:hAnsi="Nikosh" w:cs="Nikosh"/>
          <w:sz w:val="26"/>
          <w:szCs w:val="26"/>
          <w:cs/>
          <w:lang w:bidi="bn-BD"/>
        </w:rPr>
        <w:t xml:space="preserve"> মৎস্য চাষ, কৃষি, হাঁস ও মুরগী পালন, হাউজ কিপিং এন্ড কেয়ার গিভিং, বিউটিফিকেশন, মাশ</w:t>
      </w:r>
      <w:r w:rsidR="009255CD" w:rsidRPr="009B22E5">
        <w:rPr>
          <w:rFonts w:ascii="Nikosh" w:eastAsia="Nikosh" w:hAnsi="Nikosh" w:cs="Nikosh"/>
          <w:sz w:val="26"/>
          <w:szCs w:val="26"/>
          <w:cs/>
          <w:lang w:bidi="bn-BD"/>
        </w:rPr>
        <w:t>রু</w:t>
      </w:r>
      <w:r w:rsidRPr="009B22E5">
        <w:rPr>
          <w:rFonts w:ascii="Nikosh" w:eastAsia="Nikosh" w:hAnsi="Nikosh" w:cs="Nikosh"/>
          <w:sz w:val="26"/>
          <w:szCs w:val="26"/>
          <w:cs/>
          <w:lang w:bidi="bn-BD"/>
        </w:rPr>
        <w:t>ম চাষ, রন্ধন প্রক্রিয়াকরন ও বিপণন, বেসিক কম্পিউটার, আধুনিক গার্মেন্টস, মধু চাষ, লন্ড্রি, এমব্রয়ডারী বিষয়ে আবাসিক প্রশি</w:t>
      </w:r>
      <w:r w:rsidR="009255CD"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ণ দেয়া হচ্ছে। নগর ভিত্তিক প্রা</w:t>
      </w:r>
      <w:r w:rsidR="009255CD" w:rsidRPr="009B22E5">
        <w:rPr>
          <w:rFonts w:ascii="Nikosh" w:eastAsia="Nikosh" w:hAnsi="Nikosh" w:cs="Nikosh"/>
          <w:sz w:val="26"/>
          <w:szCs w:val="26"/>
          <w:cs/>
          <w:lang w:bidi="bn-BD"/>
        </w:rPr>
        <w:t>ন্তি</w:t>
      </w:r>
      <w:r w:rsidRPr="009B22E5">
        <w:rPr>
          <w:rFonts w:ascii="Nikosh" w:eastAsia="Nikosh" w:hAnsi="Nikosh" w:cs="Nikosh"/>
          <w:sz w:val="26"/>
          <w:szCs w:val="26"/>
          <w:cs/>
          <w:lang w:bidi="bn-BD"/>
        </w:rPr>
        <w:t>ক মহিলা উন্নয়ন প্রকল্প বা</w:t>
      </w:r>
      <w:r w:rsidR="009255CD" w:rsidRPr="009B22E5">
        <w:rPr>
          <w:rFonts w:ascii="Nikosh" w:eastAsia="Nikosh" w:hAnsi="Nikosh" w:cs="Nikosh"/>
          <w:sz w:val="26"/>
          <w:szCs w:val="26"/>
          <w:cs/>
          <w:lang w:bidi="bn-BD"/>
        </w:rPr>
        <w:t>স্ত</w:t>
      </w:r>
      <w:r w:rsidRPr="009B22E5">
        <w:rPr>
          <w:rFonts w:ascii="Nikosh" w:eastAsia="Nikosh" w:hAnsi="Nikosh" w:cs="Nikosh"/>
          <w:sz w:val="26"/>
          <w:szCs w:val="26"/>
          <w:cs/>
          <w:lang w:bidi="bn-BD"/>
        </w:rPr>
        <w:t xml:space="preserve">বায়ন চলছে। প্রায় ২৫ টি </w:t>
      </w:r>
      <w:r w:rsidR="009255CD"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ত্রে সরকার পাইলট প্রকল্পের মাধ্যমে সারাদেশে নারীদের ব্যাপক প্রশি</w:t>
      </w:r>
      <w:r w:rsidR="009255CD"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 xml:space="preserve">ণ কর্মসূচি চালাচ্ছে। এতে নারীরা আত্মকর্মসংস্থান প্রক্রিয়ায় স্বাবলম্বী হয়ে উঠছে । </w:t>
      </w:r>
    </w:p>
    <w:p w:rsidR="00C9069E" w:rsidRPr="009B22E5" w:rsidRDefault="00C9069E" w:rsidP="009B22E5">
      <w:pPr>
        <w:spacing w:after="0" w:line="288" w:lineRule="auto"/>
        <w:jc w:val="both"/>
        <w:rPr>
          <w:rFonts w:ascii="Nikosh" w:eastAsia="Times New Roman" w:hAnsi="Nikosh" w:cs="Nikosh"/>
          <w:sz w:val="26"/>
          <w:szCs w:val="26"/>
        </w:rPr>
      </w:pPr>
      <w:r w:rsidRPr="009B22E5">
        <w:rPr>
          <w:rFonts w:ascii="Nikosh" w:eastAsia="Nikosh" w:hAnsi="Nikosh" w:cs="Nikosh"/>
          <w:sz w:val="26"/>
          <w:szCs w:val="26"/>
          <w:cs/>
          <w:lang w:bidi="bn-BD"/>
        </w:rPr>
        <w:tab/>
        <w:t>বেগম রোকেয়ার নিজের লেখা কাব্য গ্রন্থের মধ্যেই নারীর মুক্তিতে তাঁর দর্শনের পরিচয় পাওয়া যায়। জাগরণের কাজ ‘কঠিন সাধনার’ ম</w:t>
      </w:r>
      <w:r w:rsidR="009255CD" w:rsidRPr="009B22E5">
        <w:rPr>
          <w:rFonts w:ascii="Nikosh" w:eastAsia="Nikosh" w:hAnsi="Nikosh" w:cs="Nikosh"/>
          <w:sz w:val="26"/>
          <w:szCs w:val="26"/>
          <w:cs/>
          <w:lang w:bidi="bn-BD"/>
        </w:rPr>
        <w:t>ন্ত</w:t>
      </w:r>
      <w:r w:rsidRPr="009B22E5">
        <w:rPr>
          <w:rFonts w:ascii="Nikosh" w:eastAsia="Nikosh" w:hAnsi="Nikosh" w:cs="Nikosh"/>
          <w:sz w:val="26"/>
          <w:szCs w:val="26"/>
          <w:cs/>
          <w:lang w:bidi="bn-BD"/>
        </w:rPr>
        <w:t xml:space="preserve">ব্য করে তিনি লিখেছিলেন-‘কোন ভাল কাজ অনায়াসে হয় না।’ </w:t>
      </w:r>
    </w:p>
    <w:p w:rsidR="00C9069E" w:rsidRPr="009B22E5" w:rsidRDefault="00C9069E" w:rsidP="009B22E5">
      <w:pPr>
        <w:spacing w:after="0" w:line="288" w:lineRule="auto"/>
        <w:jc w:val="both"/>
        <w:rPr>
          <w:rFonts w:ascii="Nikosh" w:eastAsia="Times New Roman" w:hAnsi="Nikosh" w:cs="Nikosh"/>
          <w:sz w:val="26"/>
          <w:szCs w:val="26"/>
        </w:rPr>
      </w:pPr>
      <w:r w:rsidRPr="009B22E5">
        <w:rPr>
          <w:rFonts w:ascii="Nikosh" w:eastAsia="Nikosh" w:hAnsi="Nikosh" w:cs="Nikosh"/>
          <w:sz w:val="26"/>
          <w:szCs w:val="26"/>
          <w:cs/>
          <w:lang w:bidi="bn-BD"/>
        </w:rPr>
        <w:tab/>
        <w:t>শতবর্ষ আগের সামাজিক বা</w:t>
      </w:r>
      <w:r w:rsidR="009255CD" w:rsidRPr="009B22E5">
        <w:rPr>
          <w:rFonts w:ascii="Nikosh" w:eastAsia="Nikosh" w:hAnsi="Nikosh" w:cs="Nikosh"/>
          <w:sz w:val="26"/>
          <w:szCs w:val="26"/>
          <w:cs/>
          <w:lang w:bidi="bn-BD"/>
        </w:rPr>
        <w:t>স্ত</w:t>
      </w:r>
      <w:r w:rsidRPr="009B22E5">
        <w:rPr>
          <w:rFonts w:ascii="Nikosh" w:eastAsia="Nikosh" w:hAnsi="Nikosh" w:cs="Nikosh"/>
          <w:sz w:val="26"/>
          <w:szCs w:val="26"/>
          <w:cs/>
          <w:lang w:bidi="bn-BD"/>
        </w:rPr>
        <w:t>বতায় বেগম রোকেয়ার কাব্যগ্রন্থে স্ত্রী জাতির অবমাননা, কথিত পর্দা প্রথায় নারীর অব</w:t>
      </w:r>
      <w:r w:rsidR="009255CD" w:rsidRPr="009B22E5">
        <w:rPr>
          <w:rFonts w:ascii="Nikosh" w:eastAsia="Nikosh" w:hAnsi="Nikosh" w:cs="Nikosh"/>
          <w:sz w:val="26"/>
          <w:szCs w:val="26"/>
          <w:cs/>
          <w:lang w:bidi="bn-BD"/>
        </w:rPr>
        <w:t>রু</w:t>
      </w:r>
      <w:r w:rsidRPr="009B22E5">
        <w:rPr>
          <w:rFonts w:ascii="Nikosh" w:eastAsia="Nikosh" w:hAnsi="Nikosh" w:cs="Nikosh"/>
          <w:sz w:val="26"/>
          <w:szCs w:val="26"/>
          <w:cs/>
          <w:lang w:bidi="bn-BD"/>
        </w:rPr>
        <w:t>দ্ধাবস্থা, নারীর স্বাধীনতা, বিজ্ঞান মনস্কতা এবং নারীর অর্থনৈতিক মুক্তি ও স্বাবলম্বীতার কথা এসেছে। তিনি তখনই বুঝতে পারেন-</w:t>
      </w:r>
      <w:r w:rsidR="00351737">
        <w:rPr>
          <w:rFonts w:ascii="Nikosh" w:eastAsia="Nikosh" w:hAnsi="Nikosh" w:cs="Nikosh"/>
          <w:sz w:val="26"/>
          <w:szCs w:val="26"/>
          <w:cs/>
          <w:lang w:bidi="bn-BD"/>
        </w:rPr>
        <w:t xml:space="preserve"> </w:t>
      </w:r>
      <w:r w:rsidRPr="009B22E5">
        <w:rPr>
          <w:rFonts w:ascii="Nikosh" w:eastAsia="Nikosh" w:hAnsi="Nikosh" w:cs="Nikosh"/>
          <w:sz w:val="26"/>
          <w:szCs w:val="26"/>
          <w:cs/>
          <w:lang w:bidi="bn-BD"/>
        </w:rPr>
        <w:t>‘নারীকে নিজের পায়ে দাড়িয়েই মুক্তি অর্জন করতে হবে</w:t>
      </w:r>
      <w:r w:rsidRPr="009B22E5">
        <w:rPr>
          <w:rFonts w:ascii="Nikosh" w:eastAsia="Nikosh" w:hAnsi="Nikosh" w:cs="Nikosh"/>
          <w:sz w:val="26"/>
          <w:szCs w:val="26"/>
          <w:cs/>
          <w:lang w:bidi="hi-IN"/>
        </w:rPr>
        <w:t xml:space="preserve">। </w:t>
      </w:r>
      <w:r w:rsidRPr="009B22E5">
        <w:rPr>
          <w:rFonts w:ascii="Nikosh" w:eastAsia="Nikosh" w:hAnsi="Nikosh" w:cs="Nikosh"/>
          <w:sz w:val="26"/>
          <w:szCs w:val="26"/>
          <w:cs/>
          <w:lang w:bidi="bn-IN"/>
        </w:rPr>
        <w:t>শি</w:t>
      </w:r>
      <w:r w:rsidR="009255CD" w:rsidRPr="009B22E5">
        <w:rPr>
          <w:rFonts w:ascii="Nikosh" w:eastAsia="Nikosh" w:hAnsi="Nikosh" w:cs="Nikosh"/>
          <w:sz w:val="26"/>
          <w:szCs w:val="26"/>
          <w:cs/>
          <w:lang w:bidi="bn-BD"/>
        </w:rPr>
        <w:t>ক্ষা</w:t>
      </w:r>
      <w:r w:rsidRPr="009B22E5">
        <w:rPr>
          <w:rFonts w:ascii="Nikosh" w:eastAsia="Nikosh" w:hAnsi="Nikosh" w:cs="Nikosh"/>
          <w:sz w:val="26"/>
          <w:szCs w:val="26"/>
          <w:cs/>
          <w:lang w:bidi="bn-BD"/>
        </w:rPr>
        <w:t>ই হল সেই স্বনির্ভরতার সোপান।’ তিনি জাতি-ধর্ম নির্বিশেষে নারী মুক্তি, সমানাধিকার এবং প্রগতিশীল চি</w:t>
      </w:r>
      <w:r w:rsidR="003B1D03" w:rsidRPr="009B22E5">
        <w:rPr>
          <w:rFonts w:ascii="Nikosh" w:eastAsia="Nikosh" w:hAnsi="Nikosh" w:cs="Nikosh"/>
          <w:sz w:val="26"/>
          <w:szCs w:val="26"/>
          <w:cs/>
          <w:lang w:bidi="bn-BD"/>
        </w:rPr>
        <w:t>ন্তা</w:t>
      </w:r>
      <w:r w:rsidRPr="009B22E5">
        <w:rPr>
          <w:rFonts w:ascii="Nikosh" w:eastAsia="Nikosh" w:hAnsi="Nikosh" w:cs="Nikosh"/>
          <w:sz w:val="26"/>
          <w:szCs w:val="26"/>
          <w:cs/>
          <w:lang w:bidi="bn-BD"/>
        </w:rPr>
        <w:t>-চেতনার পথিকৃত।</w:t>
      </w:r>
    </w:p>
    <w:p w:rsidR="00C9069E" w:rsidRPr="009B22E5" w:rsidRDefault="00C9069E" w:rsidP="009B22E5">
      <w:pPr>
        <w:spacing w:after="0" w:line="288" w:lineRule="auto"/>
        <w:jc w:val="both"/>
        <w:rPr>
          <w:rFonts w:ascii="Nikosh" w:eastAsia="Times New Roman" w:hAnsi="Nikosh" w:cs="Nikosh"/>
          <w:sz w:val="26"/>
          <w:szCs w:val="26"/>
        </w:rPr>
      </w:pPr>
      <w:r w:rsidRPr="009B22E5">
        <w:rPr>
          <w:rFonts w:ascii="Nikosh" w:eastAsia="Nikosh" w:hAnsi="Nikosh" w:cs="Nikosh"/>
          <w:sz w:val="26"/>
          <w:szCs w:val="26"/>
          <w:cs/>
          <w:lang w:bidi="bn-BD"/>
        </w:rPr>
        <w:tab/>
        <w:t>নারী ও পু</w:t>
      </w:r>
      <w:r w:rsidR="003B1D03" w:rsidRPr="009B22E5">
        <w:rPr>
          <w:rFonts w:ascii="Nikosh" w:eastAsia="Nikosh" w:hAnsi="Nikosh" w:cs="Nikosh"/>
          <w:sz w:val="26"/>
          <w:szCs w:val="26"/>
          <w:cs/>
          <w:lang w:bidi="bn-BD"/>
        </w:rPr>
        <w:t>রু</w:t>
      </w:r>
      <w:r w:rsidRPr="009B22E5">
        <w:rPr>
          <w:rFonts w:ascii="Nikosh" w:eastAsia="Nikosh" w:hAnsi="Nikosh" w:cs="Nikosh"/>
          <w:sz w:val="26"/>
          <w:szCs w:val="26"/>
          <w:cs/>
          <w:lang w:bidi="bn-BD"/>
        </w:rPr>
        <w:t>ষের সম্মিলিত প্রচেষ্টার মাধ্যমে আমরা ২০২১ সালের আগেই বাংলাদেশকে একটি উচ্চ মধ্যম আয়ের দেশ এবং ২০৪১ সালের মধ্যে একটি উন্নত ও সমৃদ্ধ দেশ হিসাবে গড়ে তুলবো</w:t>
      </w:r>
      <w:r w:rsidR="00351737">
        <w:rPr>
          <w:rFonts w:ascii="Nikosh" w:eastAsia="Nikosh" w:hAnsi="Nikosh" w:cs="Nikosh"/>
          <w:sz w:val="26"/>
          <w:szCs w:val="26"/>
          <w:cs/>
          <w:lang w:bidi="bn-BD"/>
        </w:rPr>
        <w:t xml:space="preserve"> </w:t>
      </w:r>
      <w:r w:rsidRPr="009B22E5">
        <w:rPr>
          <w:rFonts w:ascii="Nikosh" w:eastAsia="Nikosh" w:hAnsi="Nikosh" w:cs="Nikosh"/>
          <w:sz w:val="26"/>
          <w:szCs w:val="26"/>
          <w:cs/>
          <w:lang w:bidi="bn-BD"/>
        </w:rPr>
        <w:t>-</w:t>
      </w:r>
      <w:r w:rsidR="00351737">
        <w:rPr>
          <w:rFonts w:ascii="Nikosh" w:eastAsia="Nikosh" w:hAnsi="Nikosh" w:cs="Nikosh"/>
          <w:sz w:val="26"/>
          <w:szCs w:val="26"/>
          <w:cs/>
          <w:lang w:bidi="bn-BD"/>
        </w:rPr>
        <w:t xml:space="preserve"> </w:t>
      </w:r>
      <w:r w:rsidRPr="009B22E5">
        <w:rPr>
          <w:rFonts w:ascii="Nikosh" w:eastAsia="Nikosh" w:hAnsi="Nikosh" w:cs="Nikosh"/>
          <w:sz w:val="26"/>
          <w:szCs w:val="26"/>
          <w:cs/>
          <w:lang w:bidi="bn-BD"/>
        </w:rPr>
        <w:t xml:space="preserve">এটিই হোক রোকেয়া দিবসে আমাদের অঙ্গীকার । </w:t>
      </w:r>
    </w:p>
    <w:p w:rsidR="00C9069E" w:rsidRPr="009B22E5" w:rsidRDefault="00C9069E" w:rsidP="009B22E5">
      <w:pPr>
        <w:spacing w:after="0" w:line="288" w:lineRule="auto"/>
        <w:jc w:val="center"/>
        <w:rPr>
          <w:rFonts w:ascii="Nikosh" w:eastAsia="Times New Roman" w:hAnsi="Nikosh" w:cs="Nikosh"/>
          <w:sz w:val="26"/>
          <w:szCs w:val="26"/>
        </w:rPr>
      </w:pPr>
      <w:r w:rsidRPr="009B22E5">
        <w:rPr>
          <w:rFonts w:ascii="Nikosh" w:eastAsia="Nikosh" w:hAnsi="Nikosh" w:cs="Nikosh"/>
          <w:sz w:val="26"/>
          <w:szCs w:val="26"/>
          <w:cs/>
          <w:lang w:bidi="bn-BD"/>
        </w:rPr>
        <w:t>খোদা হাফেজ।</w:t>
      </w:r>
    </w:p>
    <w:p w:rsidR="00C9069E" w:rsidRPr="009B22E5" w:rsidRDefault="00C9069E" w:rsidP="009B22E5">
      <w:pPr>
        <w:spacing w:after="0" w:line="288" w:lineRule="auto"/>
        <w:jc w:val="center"/>
        <w:rPr>
          <w:rFonts w:ascii="Nikosh" w:eastAsia="Times New Roman" w:hAnsi="Nikosh" w:cs="Nikosh"/>
          <w:sz w:val="26"/>
          <w:szCs w:val="26"/>
        </w:rPr>
      </w:pPr>
      <w:r w:rsidRPr="009B22E5">
        <w:rPr>
          <w:rFonts w:ascii="Nikosh" w:eastAsia="Nikosh" w:hAnsi="Nikosh" w:cs="Nikosh"/>
          <w:sz w:val="26"/>
          <w:szCs w:val="26"/>
          <w:cs/>
          <w:lang w:bidi="bn-BD"/>
        </w:rPr>
        <w:t>জয় বাংলা, জয় বঙ্গবন্ধু,</w:t>
      </w:r>
    </w:p>
    <w:p w:rsidR="00C9069E" w:rsidRDefault="00C9069E" w:rsidP="009B22E5">
      <w:pPr>
        <w:spacing w:after="0" w:line="288" w:lineRule="auto"/>
        <w:jc w:val="center"/>
        <w:rPr>
          <w:rFonts w:ascii="Nikosh" w:eastAsia="Nikosh" w:hAnsi="Nikosh" w:cs="Nikosh"/>
          <w:sz w:val="26"/>
          <w:szCs w:val="26"/>
          <w:cs/>
          <w:lang w:bidi="bn-BD"/>
        </w:rPr>
      </w:pPr>
      <w:r w:rsidRPr="009B22E5">
        <w:rPr>
          <w:rFonts w:ascii="Nikosh" w:eastAsia="Nikosh" w:hAnsi="Nikosh" w:cs="Nikosh"/>
          <w:sz w:val="26"/>
          <w:szCs w:val="26"/>
          <w:cs/>
          <w:lang w:bidi="bn-BD"/>
        </w:rPr>
        <w:t xml:space="preserve"> বাংলাদেশ চিরজীবী হোক। </w:t>
      </w:r>
    </w:p>
    <w:p w:rsidR="007E006C" w:rsidRPr="009B22E5" w:rsidRDefault="00351737" w:rsidP="00351737">
      <w:pPr>
        <w:spacing w:after="0" w:line="288" w:lineRule="auto"/>
        <w:jc w:val="center"/>
        <w:rPr>
          <w:rFonts w:ascii="Nikosh" w:hAnsi="Nikosh" w:cs="Nikosh"/>
          <w:sz w:val="26"/>
          <w:szCs w:val="26"/>
        </w:rPr>
      </w:pPr>
      <w:r>
        <w:rPr>
          <w:rFonts w:ascii="Nikosh" w:eastAsia="Nikosh" w:hAnsi="Nikosh" w:cs="Nikosh"/>
          <w:sz w:val="26"/>
          <w:szCs w:val="26"/>
          <w:cs/>
          <w:lang w:bidi="bn-BD"/>
        </w:rPr>
        <w:t>...</w:t>
      </w:r>
    </w:p>
    <w:sectPr w:rsidR="007E006C" w:rsidRPr="009B22E5" w:rsidSect="00B73C55">
      <w:footerReference w:type="default" r:id="rId7"/>
      <w:pgSz w:w="11909" w:h="16834" w:code="9"/>
      <w:pgMar w:top="432" w:right="1152" w:bottom="432" w:left="115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D89" w:rsidRDefault="001C3D89" w:rsidP="002D4EFB">
      <w:pPr>
        <w:spacing w:after="0" w:line="240" w:lineRule="auto"/>
      </w:pPr>
      <w:r>
        <w:separator/>
      </w:r>
    </w:p>
  </w:endnote>
  <w:endnote w:type="continuationSeparator" w:id="0">
    <w:p w:rsidR="001C3D89" w:rsidRDefault="001C3D89" w:rsidP="002D4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ikoshBAN">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A33" w:rsidRPr="00FA2A33" w:rsidRDefault="00980196">
    <w:pPr>
      <w:pStyle w:val="Footer"/>
      <w:jc w:val="center"/>
      <w:rPr>
        <w:rFonts w:ascii="Times New Roman" w:eastAsia="Times New Roman" w:hAnsi="Times New Roman"/>
        <w:sz w:val="28"/>
        <w:szCs w:val="28"/>
      </w:rPr>
    </w:pPr>
    <w:r w:rsidRPr="00FA2A33">
      <w:rPr>
        <w:rFonts w:ascii="SutonnyMJ" w:hAnsi="SutonnyMJ" w:cs="SutonnyMJ"/>
        <w:sz w:val="28"/>
        <w:szCs w:val="28"/>
      </w:rPr>
      <w:fldChar w:fldCharType="begin"/>
    </w:r>
    <w:r w:rsidR="00C9069E" w:rsidRPr="00FA2A33">
      <w:rPr>
        <w:rFonts w:ascii="Nikosh" w:eastAsia="Nikosh" w:hAnsi="Nikosh" w:cs="Nikosh"/>
        <w:sz w:val="28"/>
        <w:szCs w:val="28"/>
        <w:cs/>
        <w:lang w:bidi="bn-BD"/>
      </w:rPr>
      <w:instrText xml:space="preserve"> চঅএঊ   </w:instrText>
    </w:r>
    <w:r w:rsidR="00C9069E" w:rsidRPr="00FA2A33">
      <w:rPr>
        <w:rFonts w:ascii="Nikosh" w:eastAsia="Nikosh" w:hAnsi="Nikosh" w:cs="Nikosh"/>
        <w:sz w:val="28"/>
        <w:szCs w:val="28"/>
        <w:shd w:val="clear" w:color="auto" w:fill="32CD32"/>
        <w:cs/>
        <w:lang w:bidi="bn-BD"/>
      </w:rPr>
      <w:instrText>\</w:instrText>
    </w:r>
    <w:r w:rsidR="00C9069E" w:rsidRPr="00FA2A33">
      <w:rPr>
        <w:rFonts w:ascii="Nikosh" w:eastAsia="Nikosh" w:hAnsi="Nikosh" w:cs="Nikosh"/>
        <w:sz w:val="28"/>
        <w:szCs w:val="28"/>
        <w:cs/>
        <w:lang w:bidi="bn-BD"/>
      </w:rPr>
      <w:instrText xml:space="preserve">* গঊজএঊঋঙজগঅঞ </w:instrText>
    </w:r>
    <w:r w:rsidRPr="00FA2A33">
      <w:rPr>
        <w:rFonts w:ascii="SutonnyMJ" w:hAnsi="SutonnyMJ" w:cs="SutonnyMJ"/>
        <w:sz w:val="28"/>
        <w:szCs w:val="28"/>
      </w:rPr>
      <w:fldChar w:fldCharType="separate"/>
    </w:r>
    <w:r w:rsidR="00C9069E">
      <w:rPr>
        <w:rFonts w:ascii="SutonnyMJ" w:hAnsi="SutonnyMJ" w:cs="SutonnyMJ"/>
        <w:b/>
        <w:bCs/>
        <w:noProof/>
        <w:sz w:val="28"/>
        <w:szCs w:val="28"/>
      </w:rPr>
      <w:t>Error! Unknown switch argument.</w:t>
    </w:r>
    <w:r w:rsidRPr="00FA2A33">
      <w:rPr>
        <w:rFonts w:ascii="SutonnyMJ" w:hAnsi="SutonnyMJ" w:cs="SutonnyMJ"/>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D89" w:rsidRDefault="001C3D89" w:rsidP="002D4EFB">
      <w:pPr>
        <w:spacing w:after="0" w:line="240" w:lineRule="auto"/>
      </w:pPr>
      <w:r>
        <w:separator/>
      </w:r>
    </w:p>
  </w:footnote>
  <w:footnote w:type="continuationSeparator" w:id="0">
    <w:p w:rsidR="001C3D89" w:rsidRDefault="001C3D89" w:rsidP="002D4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FA5"/>
    <w:multiLevelType w:val="hybridMultilevel"/>
    <w:tmpl w:val="BC323E48"/>
    <w:lvl w:ilvl="0" w:tplc="FFFFFFFF">
      <w:start w:val="1"/>
      <w:numFmt w:val="bullet"/>
      <w:lvlText w:val=""/>
      <w:lvlJc w:val="left"/>
      <w:pPr>
        <w:ind w:left="720" w:hanging="360"/>
      </w:pPr>
      <w:rPr>
        <w:rFonts w:ascii="NikoshBAN" w:eastAsia="NikoshBAN" w:hAnsi="NikoshBAN" w:cs="NikoshB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FED298E"/>
    <w:multiLevelType w:val="hybridMultilevel"/>
    <w:tmpl w:val="E7C63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C9069E"/>
    <w:rsid w:val="00011DAE"/>
    <w:rsid w:val="000A4EF9"/>
    <w:rsid w:val="00137C34"/>
    <w:rsid w:val="00141224"/>
    <w:rsid w:val="00153281"/>
    <w:rsid w:val="0017440A"/>
    <w:rsid w:val="001C3D89"/>
    <w:rsid w:val="001D393A"/>
    <w:rsid w:val="00200903"/>
    <w:rsid w:val="00212045"/>
    <w:rsid w:val="002315BB"/>
    <w:rsid w:val="00251DE8"/>
    <w:rsid w:val="002A313C"/>
    <w:rsid w:val="002D4EFB"/>
    <w:rsid w:val="00330B41"/>
    <w:rsid w:val="00343480"/>
    <w:rsid w:val="00351737"/>
    <w:rsid w:val="003B1D03"/>
    <w:rsid w:val="00446D32"/>
    <w:rsid w:val="004C7C96"/>
    <w:rsid w:val="005324C8"/>
    <w:rsid w:val="00543902"/>
    <w:rsid w:val="00591A89"/>
    <w:rsid w:val="005D5BA7"/>
    <w:rsid w:val="007B27FB"/>
    <w:rsid w:val="007E006C"/>
    <w:rsid w:val="008706D7"/>
    <w:rsid w:val="00900937"/>
    <w:rsid w:val="009255CD"/>
    <w:rsid w:val="00980196"/>
    <w:rsid w:val="009B22E5"/>
    <w:rsid w:val="009E3F27"/>
    <w:rsid w:val="00AA05E7"/>
    <w:rsid w:val="00B03001"/>
    <w:rsid w:val="00B0429F"/>
    <w:rsid w:val="00B73C55"/>
    <w:rsid w:val="00C278BE"/>
    <w:rsid w:val="00C34F13"/>
    <w:rsid w:val="00C9069E"/>
    <w:rsid w:val="00CB105F"/>
    <w:rsid w:val="00D37423"/>
    <w:rsid w:val="00DB2893"/>
    <w:rsid w:val="00E3325A"/>
    <w:rsid w:val="00E82B7F"/>
    <w:rsid w:val="00FE3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SutonnyMJ"/>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9E"/>
    <w:pPr>
      <w:spacing w:after="200" w:line="276" w:lineRule="auto"/>
      <w:jc w:val="left"/>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9069E"/>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C9069E"/>
    <w:rPr>
      <w:rFonts w:ascii="Times New Roman" w:eastAsia="Times New Roman" w:hAnsi="Times New Roman" w:cs="Times New Roman"/>
      <w:sz w:val="24"/>
      <w:szCs w:val="24"/>
    </w:rPr>
  </w:style>
  <w:style w:type="paragraph" w:styleId="Footer">
    <w:name w:val="footer"/>
    <w:basedOn w:val="Normal"/>
    <w:link w:val="FooterChar"/>
    <w:rsid w:val="00C9069E"/>
    <w:pPr>
      <w:tabs>
        <w:tab w:val="center" w:pos="4680"/>
        <w:tab w:val="right" w:pos="9360"/>
      </w:tabs>
    </w:pPr>
  </w:style>
  <w:style w:type="character" w:customStyle="1" w:styleId="FooterChar">
    <w:name w:val="Footer Char"/>
    <w:basedOn w:val="DefaultParagraphFont"/>
    <w:link w:val="Footer"/>
    <w:rsid w:val="00C9069E"/>
    <w:rPr>
      <w:rFonts w:ascii="Calibri" w:eastAsia="Calibri" w:hAnsi="Calibri" w:cs="Times New Roman"/>
      <w:sz w:val="22"/>
    </w:rPr>
  </w:style>
  <w:style w:type="paragraph" w:styleId="ListParagraph">
    <w:name w:val="List Paragraph"/>
    <w:basedOn w:val="Normal"/>
    <w:uiPriority w:val="34"/>
    <w:qFormat/>
    <w:rsid w:val="001412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1387</Words>
  <Characters>7911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ugfi</dc:creator>
  <cp:keywords/>
  <dc:description/>
  <cp:lastModifiedBy>h</cp:lastModifiedBy>
  <cp:revision>17</cp:revision>
  <dcterms:created xsi:type="dcterms:W3CDTF">2015-12-14T06:58:00Z</dcterms:created>
  <dcterms:modified xsi:type="dcterms:W3CDTF">2015-12-15T04:51:00Z</dcterms:modified>
</cp:coreProperties>
</file>