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1" w:rsidRPr="003F780D" w:rsidRDefault="004C2521" w:rsidP="004C2521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bCs/>
          <w:sz w:val="32"/>
          <w:szCs w:val="32"/>
          <w:cs/>
          <w:lang w:bidi="bn-BD"/>
        </w:rPr>
        <w:t>ইউনানী ও আয়ুর্বেদিক চিকিৎসক সমাবেশ ২০১৩ উদ্বোধন অনুষ্ঠান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bCs/>
          <w:sz w:val="32"/>
          <w:szCs w:val="32"/>
          <w:cs/>
          <w:lang w:bidi="bn-BD"/>
        </w:rPr>
        <w:t>শেখ হাসিনা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cs/>
          <w:lang w:bidi="bn-BD"/>
        </w:rPr>
        <w:t>বঙ্গবন্ধু আন্তর্জাতিক সম্মেলন কেন্দ্র</w:t>
      </w:r>
      <w:r w:rsidRPr="003F780D">
        <w:rPr>
          <w:rFonts w:ascii="Nikosh" w:eastAsia="Times New Roman" w:hAnsi="Nikosh" w:cs="Nikosh"/>
          <w:lang w:bidi="bn-BD"/>
        </w:rPr>
        <w:t xml:space="preserve">, </w:t>
      </w:r>
      <w:r w:rsidRPr="003F780D">
        <w:rPr>
          <w:rFonts w:ascii="Nikosh" w:eastAsia="Times New Roman" w:hAnsi="Nikosh" w:cs="Nikosh"/>
          <w:cs/>
          <w:lang w:bidi="bn-BD"/>
        </w:rPr>
        <w:t>ঢাকা</w:t>
      </w:r>
      <w:r w:rsidRPr="003F780D">
        <w:rPr>
          <w:rFonts w:ascii="Nikosh" w:eastAsia="Times New Roman" w:hAnsi="Nikosh" w:cs="Nikosh"/>
          <w:lang w:bidi="bn-BD"/>
        </w:rPr>
        <w:t xml:space="preserve">, </w:t>
      </w:r>
      <w:r w:rsidRPr="003F780D">
        <w:rPr>
          <w:rFonts w:ascii="Nikosh" w:eastAsia="Times New Roman" w:hAnsi="Nikosh" w:cs="Nikosh"/>
          <w:cs/>
          <w:lang w:bidi="bn-BD"/>
        </w:rPr>
        <w:t>রবিবার</w:t>
      </w:r>
      <w:r w:rsidRPr="003F780D">
        <w:rPr>
          <w:rFonts w:ascii="Nikosh" w:eastAsia="Times New Roman" w:hAnsi="Nikosh" w:cs="Nikosh"/>
          <w:lang w:bidi="bn-BD"/>
        </w:rPr>
        <w:t xml:space="preserve">, </w:t>
      </w:r>
      <w:r w:rsidRPr="003F780D">
        <w:rPr>
          <w:rFonts w:ascii="Nikosh" w:eastAsia="Times New Roman" w:hAnsi="Nikosh" w:cs="Nikosh"/>
          <w:cs/>
          <w:lang w:bidi="bn-BD"/>
        </w:rPr>
        <w:t xml:space="preserve">১৬ জুন ২০১৩ </w:t>
      </w:r>
      <w:r w:rsidRPr="003F780D">
        <w:rPr>
          <w:rFonts w:ascii="Nikosh" w:eastAsia="Times New Roman" w:hAnsi="Nikosh" w:cs="Nikosh"/>
          <w:lang w:bidi="bn-BD"/>
        </w:rPr>
        <w:t xml:space="preserve">, </w:t>
      </w:r>
      <w:r w:rsidRPr="003F780D">
        <w:rPr>
          <w:rFonts w:ascii="Nikosh" w:eastAsia="Times New Roman" w:hAnsi="Nikosh" w:cs="Nikosh"/>
          <w:cs/>
          <w:lang w:bidi="bn-BD"/>
        </w:rPr>
        <w:t>২ আষাঢ় ১৪২০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FC2542" w:rsidP="004C2521">
      <w:pPr>
        <w:spacing w:after="0" w:line="240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4C2521" w:rsidRPr="003F780D" w:rsidRDefault="004C2521" w:rsidP="004C2521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সভাপতি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 থেকে আগত ইউনানী-আয়ুর্বেদিক চিকিৎসকবৃন্দ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ইউনানী ও আয়ুর্বেদিক চিকিৎসক সমাবেশের উদ্বোধন অনুষ্ঠানে সবাইকে আন্তরিক শুভেচ্ছা জানাচ্ছি।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ঐতিহ্যবাহী এই চিকিৎসা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পেশার সাথে সংশ্লিষ্ট সারাদেশের হাজার হাজার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বৈদ্য-হাকীম-কবিরাজকে আমি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মাধ্যমে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শুভেচ্ছা জানাই।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রসায়ন-নির্ভর ঔষধ আবিস্কারের পূর্বে লক্ষ লক্ষ বছর ধরে মানুষ গাছপালা ব্যবহার করে অসুখ-বিসুখ ও রোগ-ব্যাধি নিরাময় করত। আধুনিক পদ্ধতিতে ঔষধ তৈরি হওয়ার পর ধীরে ধীরে ভেষজ ঔষধের উপর মানুষের নির্ভরতা কমতে থাকে। কিন্তু কখনই এ নির্ভরতা একেবারে শেষ হয়ে যায়নি। বরং সময়ের পরিক্রমায় মানুষ আবার নতুন করে প্রাকৃতিক ভেষজ ঔষধ-মুখী হতে শুরু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করেছে।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বাঙালির কৃষ্টি ও সংস্কৃতির অবিচ্ছেদ্য অংশ হিসেবে দু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টি চিকিৎসা ধারা এ উপমহাদেশে যুগযুগ ধরে চালু আছে। এর একটি হচ্ছে মুসলিম মনীষীদের সাধনা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জ্ঞান-বিজ্ঞন র্চচা ও গবেষণার মধ্য দিয়ে আবিস্কৃত ইউনানী চিকিৎসা। অন্যটি হচ্ছে 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বেদশাস্ত্র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অনুসরণে ভেষজ চিকিৎসা পদ্ধতি।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মূলতঃ এই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দুইটি চিকিৎসা পদ্ধতিতে বৈদ্য-হাকীম-কবিরাজগণ নিজস্ব নীতি-দর্শন অনুযায়ী উদ্ভিদ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প্রাণিজ ও খনিজ উপাদানের মাধ্যমে ঔষধ তৈরি করে রোগাক্রান্ত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চিকিৎসাসেবা দিয়ে যাচ্ছেন। গ্রামের দরিদ্র সাধারণ মানুষের একটা বিরাট অংশ এখনও এসব ভেষজ ঔষধের উপর নির্ভরশীল।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আজকাল শহুরে উচ্চবিত্ত শ্রেণীও প্রাকৃতিক উৎস থেকে প্রাপ্ত ভেষজ ঔষধের প্রতি আকৃষ্ট হচ্ছেন। বিশেষ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করে ভেষজ প্রসাধনী ক্রমান্বয়েই জনপ্রিয়তা পাচ্ছে।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পর বঙ্গবন্ধু সরকার অন্যান্য আইনের সাথে ১৯৬৫ সালের ইউনানী-আয়ুর্বেদিক ও হোমিওপ্যাথিক চিকিৎসা আইনের কার্যকারিতা বহাল রাখেন। বোর্ড অব ইউনানী অ্যান্ড আয়ুর্বেদিক সিস্টেমস্ অব মেডিসিন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নামে ঢাকায় ইউনানী-আয়ুর্বেদিক বোর্ডের সদর দফতর স্থাপিত হয় এবং তার কার্যক্রম শুরু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হয়।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নির্দেশে তৎকালীন সরকার ১৯৭৩ সালে স্থানীয় ঔষধি উদ্ভিদের সাহায্যে স্বাস্থ্যখাতে সয়ম্ভরতা অর্জনের উদ্যোগ গ্রহণ করে।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জাতীয় অধ্যাপক ডাঃ নূরুল ইসলামের নেতৃত্বে একটি কমিটি গঠন করা হয়। এই কমিটি এ্যালোপ্যাথি চিকিৎসার সাথে সমন্বয় করে ইউনানী-আয়ুর্বেদিক চিকিৎসা শিক্ষা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গবেষণা ও ঔষধের উন্নয়নে উদ্যোগ গ্রহণ করেন। কিন্তু ১৯৭৫ সালের ১৫ আগস্ট জাতির পিতাকে সপরিবারে নির্মমভাবে হত্যার মধ্য দিয়ে এ উদ্যোগ আর বাস্তবায়িত হয়নি।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আওয়ামী লীগ দেশের ঐতিহ্য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কৃষ্টি এবং সংস্কৃতি লালন এবং রক্ষায় সব সময়ই তৎপর এবং অগ্রণী ভূমিকা পালন করে থাকে।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স্মরণ আছে ১৯৯৬ সালে সরকার গঠনের পর আমরা দেশের ১৫টি জেলা হাসপাতালে ইউনানী-আয়ুর্বেদিক এবং হোমিওপ্যাথিক চিকিৎসক নিয়োগ দিয়ে সমন্বিত চিকিৎসার ধারা চালু করি।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২০০০ সালে আমরা জাতীয় স্বাস্থ্য নীতিতে ইউনানী-আয়ুর্বেদিক চিকিৎসা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গবেষণার উন্নয়নের বিষয়টি সম্পৃক্ত করি। কিন্তু পরবর্তী সরকার ইউনানী-আয়ুর্বেদিক চিকিৎসা পদ্ধতির উন্নয়নে কোন পদক্ষেপ নেয়নি।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বিগত জাতীয় সংসদ নির্বাচনের আগে আমাদের নির্বাচনী ইশতেহারে 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ইউনানী ও আয়ুর্বেদিক শিক্ষা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 এবং এসব ওষুধের মানোন্নয়নে এবং স্বাস্থ্যসেবায় আত্ম-নির্ভরশীলতা অর্জনের লক্ষ্যে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কার্যকর ব্যবস্থা গ্রহণের কথা উল্লেখ করি।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আমরা সেই প্রতিশ্রুতি বাস্তবায়নে আন্তরিক। ইতোমধ্যেই ইউনানী ও আয়ুর্বেদিক বোর্ডের অনুদান বৃদ্ধি করা হয়েছে। দেশের ১৯টি বেসরকারি ইউনানী ও আয়ুর্বেদিক ডিপ্লোমা কলেজের অবকাঠামো উন্নয়নে অর্থ বরাদ্দ করা হয়েছে। সিলেট সরকারি তিব্বিয়া কলেজ এবং ঢাকার সরকারি ইউনানী ও আয়ুর্বেদিক মেডিক্যাল কলেজে শিক্ষক-কর্মকর্তা-কর্মচারি নিয়োগ প্রক্রিয়া শুরু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অবশিষ্ট জেলাগুলোতে স্নাতকমানের ইউনানী-আয়ুর্বেদিক চিকিৎসক নিয়োগের ব্যবস্থা করা হচ্ছে। উপজেলা স্বাস্থ্য কমপ্লেক্স এবং ইউনিয়ন ক্লিনিকে ডিপ্লোমা হাকীম-কবিরাজদের নিয়োগ প্রক্রিয়া চূড়ান্ত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রয়েছে।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গাছ হচ্ছে আয়ুর্বেদ ঔষুধের প্রধান উৎস। এজন্য আমরা রাষ্ট্রীয়ভাবে জাতীয় বৃক্ষ রোপণ কর্মসূচিতে বনজ-ফলদ এর পাশাপাশি ঔষধি বৃক্ষ রোপণের উপর গুরুত্ব দিয়েছি। কৃষি কাজের অনুপোযোগী জমি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চা চাষের অনুপোযোগী পাহাড়ী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জমি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রাস্তার দু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পাশের এবং রেল লাইনের দু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পাশের পতিত জমি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বাড়ীর আঙ্গিনায় এমনকি অন্যান্য ফসলের সহযোগী ফসল হিসেবে ঔষধি উদ্ভিদের চাষাবাদে জনগণকে উৎসাহিত করা হচ্ছে। দেশের বিভিন্ন জেলায় ইতোমধ্যে বাণিজ্যিকভাবে ঔষধি গাছের বেশ কিছু বাগান গড়ে উঠেছে।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এসকল ঔষধি উদ্ভিদের সাহায্যে গ্রামীণ জনগণের স্বাস্থ্যসেবা বিশেষ করে প্রাথমিক স্বাস্থ্যসেবা স্বল্পমূল্যে এবং অনেকাংশে বিনামূল্যে প্রদান করা সম্ভব হচ্ছে।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ছাড়াও ভারত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শ্রীলংকা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নেপাল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ভূটান ও চীনসহ দক্ষিণ এশিয়ার সকল দেশে ট্রেডিশনাল মেডিসিনের জনপ্রিয়তা ও চাহিদা ব্যাপক। উন্নত বিশ্বের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দেশগুলোতেও বর্তমানে ভেষজ চিকিৎসা ব্যাপকভাবে জনপ্রিয়তা অর্জন করছে। পাশাপাশি ভেষজ কসমেটিকস ও অন্যান্য পণ্য সামগ্রীর কদরও দিন দিন বাড়ছে।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আবহাওয়াজনিত কারণে ইউরোপ-আমেররিকায় ঔষধি উদ্ভিদের উৎপাদন কম হয়। ভারত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শ্রীলংকা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চীন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নেপাল এবং ভূটান থেকে প্রচুর পরিমাণে মেডিসিনাল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প্লান্টস এবং হারবাল ইউনানী-আয়ুর্বেদিক ঔষধ ও পণ্য সামগ্রী এসব দেশে রপ্তানি হয়।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দেশের মাটি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আবহাওয়া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পরিবেশ সব কিছুই ঔষুধি উদ্ভিদ চাষাবাদের অনুকূলে। ফলে অভ্যন্তরীণ চাহিদা মেটানোর পাশাপাশি বিদেশে প্রচুর পরিমাণে ভেষজ উদ্ভিদ এবং সামগ্রী রপ্তানির সুযোগ আমাদের রয়েছে। এ ব্যাপারে বাণিজ্য মন্ত্রণালয়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বন ও পরিবেশ মন্ত্রণালয়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কৃষি মন্ত্রণালয়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মন্ত্রণালয় কাজ করে যাচ্ছে।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দেশের জনগণের আর্থ-সামাজিক অবস্থার কথা বিবেচনা করে একটি টেকসই স্বাস্থ্য কাঠামো গড়ে তোলার লক্ষ্যে এ্যালোপ্যাথির পাশাপাশি ইউনানী-আয়ুর্বেদিক এবং হোমিওপ্যাথিক চিকিৎসার উন্নয়নে যেসব পরিকল্পনা গ্রহণ করা হয়েছে তা যথাযথভাবে বাস্তবায়ন করতে চাই।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আমরা যুগের সাথে তাল মিলিয়ে ইউনানী-আয়ুর্বেদিক চিকিৎসা শিক্ষা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 এবং গবেষণার উন্নয়ন করতে চাই। এক্ষেত্রে প্রতিটি চিকিৎসা পদ্ধতি নিজস্ব জ্ঞান-বিজ্ঞান ও মৌলিক নীতি-দর্শন বজায় রেখে আধুনিকায়ন করতে হবে।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আমি দেশের প্রত্যেক ইউনানী-আয়ুর্বেদিক চিকিৎসককে দেশাত্মবোধ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শ্রম এবং নিজস্ব মেধা ও জ্ঞানকে কাজে লাগিয়ে চিকিৎসা বিজ্ঞানের এ শাখাকে সমৃদ্ধ করার আহ্বান জানাই।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এ ব্যাপারে ইউনানী-আয়ুর্বেদিক বোর্ডের পক্ষ থেকে পরিকল্পনা প্রস্তাব স্বাস্থ্য মন্ত্রণালয়ে পাঠালে সরকার যথাযথ ব্যবস্থা গ্রহণ করবে।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ইউনানী ও আয়ুর্বেদিক চিকিৎসকবৃন্দ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মূলতঃ গ্রামীণ জনগণের সেবা দিয়ে থাকেন। আমাদের সরকারও গ্রামের সাধারণ মানুষের স্বাস্থ্যসেবা নিশ্চত করাসহ তাঁদের সার্বিক আর্থ-সামাজিক উন্নয়নে কাজ করে যাচ্ছে।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আমরা দারিদ্র্য বিমোচনকে সর্বোচ্চ অগ্রাধিকার দিয়েছি। এজন্য আমরা গ্রামের সার্বিক উন্নয়ন নিশ্চিত করেছি। প্রতিটি গ্রাম উন্নয়নের কেন্দ্রবিন্দুতে পরিণত হয়েছে।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বৈশ্বিক মন্দার কারণে উন্নত দেশগুলো যখন অর্থনৈতিক ব্যবস্থাপনায় হিমসিম খাচ্ছে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 তখনও আমরা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প্রায় সাড়ে ছয় শতাংশ হারে প্রবৃদ্ধি অর্জন করেছি। আমাদের রপ্তানি আয়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রেমিটেন্স ও বৈদেশিক মুদ্রার রিজার্ভ ব্যাপকভাবে বৃদ্ধি পেয়েছে।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গত সাড়ে ৪ বছরে প্রায় ৫ কোটি মানুষ দারিদ্র্য সীমার উপরে উঠে এসেছে। মাথাপিছু আয় ও ক্রয়ক্ষমতা বেড়েছে। বিদ্যুৎ উৎপাদন ৩২০০ মেগাওয়াট থেকে বৃদ্ধি পেয়ে সাড়ে ৬ হাজার মেগাওয়াট হয়েছে।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 প্রায় ১৩ হাজার কম্যুনিটি ক্লিনিক প্রতিষ্ঠার মাধ্যমে আমরা স্বাস্থ্যসেবা গ্রাম পর্যন্ত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করেছি। ইউনিয়ন তথ্য ও সেবাকেন্দ্রের মাধ্যমে গ্রামের জনগণ তথ্যপ্রযুক্তি সেবা নিতে পারছেন। আমরা শিক্ষা ও মানবসম্পদ উন্নয়নে ব্যাপক কর্মসূচি বাস্তবায়ন করেছি।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কৃষিখাতের ব্যাপক উন্নয়নের ফলে দেশ আজ খাদ্য উৎপাদনে প্রায় স্বয়ং-সম্পূর্ণ। নিম্নবিত্ত মানুষের খাদ্য ও পুষ্টি নিরাপত্তা নিশ্চিত করেছি। জলবায়ু পরিবর্তনের নেতিবাচক প্রভাব মোকাবেলায়ও আমরা উদ্যোগ নিয়েছি।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লক্ষ্য ২০২১ সালের মধ্যে ক্ষুধামুক্ত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দারিদ্র্যমুক্ত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সমৃদ্ধ বাংলাদেশ গড়ে তোলা। জাতির পিতার স্বপ্নের সোনার বাংলা প্রতিষ্ঠা করা। আপনারা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বৈদ্য-হাকীম-কবিরাজগণ বঙ্গবন্ধুর সেই সোনার বাংলা প্রতিষ্ঠায় বলিষ্ঠ ভূমিকা পালন করবেন- এই আশাবাদ ব্যক্ত করছি।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সকলকে আবারও ধন্যবাদ।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2521" w:rsidRPr="003F780D" w:rsidRDefault="004C2521" w:rsidP="004C2521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3F780D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9D732E" w:rsidRPr="003F780D" w:rsidRDefault="004C2521" w:rsidP="003F780D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3F780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3F780D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sectPr w:rsidR="009D732E" w:rsidRPr="003F780D" w:rsidSect="004C252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2521"/>
    <w:rsid w:val="003F780D"/>
    <w:rsid w:val="004C2521"/>
    <w:rsid w:val="009D732E"/>
    <w:rsid w:val="00FC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2</cp:revision>
  <dcterms:created xsi:type="dcterms:W3CDTF">2014-05-28T05:56:00Z</dcterms:created>
  <dcterms:modified xsi:type="dcterms:W3CDTF">2014-06-02T04:08:00Z</dcterms:modified>
</cp:coreProperties>
</file>