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50A" w:rsidRDefault="008F5FB8" w:rsidP="00BC7024">
      <w:pPr>
        <w:spacing w:after="0" w:line="288" w:lineRule="auto"/>
        <w:jc w:val="center"/>
        <w:rPr>
          <w:rFonts w:ascii="Verdana" w:eastAsia="Nikosh" w:hAnsi="Verdana"/>
          <w:b/>
          <w:bCs/>
          <w:sz w:val="20"/>
          <w:szCs w:val="20"/>
          <w:lang w:bidi="bn-BD"/>
        </w:rPr>
      </w:pPr>
      <w:r w:rsidRPr="002D250A">
        <w:rPr>
          <w:rFonts w:ascii="Verdana" w:eastAsia="Nikosh" w:hAnsi="Verdana"/>
          <w:b/>
          <w:bCs/>
          <w:sz w:val="20"/>
          <w:szCs w:val="20"/>
          <w:lang w:bidi="bn-BD"/>
        </w:rPr>
        <w:t>Inauguration ceremony of 400</w:t>
      </w:r>
      <w:r w:rsidR="002D250A">
        <w:rPr>
          <w:rFonts w:ascii="Verdana" w:eastAsia="Nikosh" w:hAnsi="Verdana"/>
          <w:b/>
          <w:bCs/>
          <w:sz w:val="20"/>
          <w:szCs w:val="20"/>
          <w:lang w:bidi="bn-BD"/>
        </w:rPr>
        <w:t>0th</w:t>
      </w:r>
      <w:r w:rsidRPr="002D250A">
        <w:rPr>
          <w:rFonts w:ascii="Verdana" w:eastAsia="Nikosh" w:hAnsi="Verdana"/>
          <w:b/>
          <w:bCs/>
          <w:sz w:val="20"/>
          <w:szCs w:val="20"/>
          <w:lang w:bidi="bn-BD"/>
        </w:rPr>
        <w:t xml:space="preserve"> Para Kendra (Village Centre) in </w:t>
      </w:r>
    </w:p>
    <w:p w:rsidR="008F5FB8" w:rsidRPr="002D250A" w:rsidRDefault="008F5FB8" w:rsidP="00BC7024">
      <w:pPr>
        <w:spacing w:after="0" w:line="288" w:lineRule="auto"/>
        <w:jc w:val="center"/>
        <w:rPr>
          <w:rFonts w:ascii="Verdana" w:eastAsia="Nikosh" w:hAnsi="Verdana"/>
          <w:b/>
          <w:bCs/>
          <w:sz w:val="20"/>
          <w:szCs w:val="20"/>
          <w:lang w:bidi="bn-BD"/>
        </w:rPr>
      </w:pPr>
      <w:r w:rsidRPr="002D250A">
        <w:rPr>
          <w:rFonts w:ascii="Verdana" w:eastAsia="Nikosh" w:hAnsi="Verdana"/>
          <w:b/>
          <w:bCs/>
          <w:sz w:val="20"/>
          <w:szCs w:val="20"/>
          <w:lang w:bidi="bn-BD"/>
        </w:rPr>
        <w:t>Chittagong Hill Tracts Region</w:t>
      </w:r>
    </w:p>
    <w:p w:rsidR="008F5FB8" w:rsidRPr="002D250A" w:rsidRDefault="008F5FB8" w:rsidP="00BC7024">
      <w:pPr>
        <w:spacing w:after="0" w:line="288" w:lineRule="auto"/>
        <w:jc w:val="center"/>
        <w:rPr>
          <w:rFonts w:ascii="Verdana" w:eastAsia="Nikosh" w:hAnsi="Verdana"/>
          <w:sz w:val="20"/>
          <w:szCs w:val="20"/>
          <w:lang w:bidi="bn-BD"/>
        </w:rPr>
      </w:pPr>
      <w:r w:rsidRPr="00BC7024">
        <w:rPr>
          <w:rFonts w:ascii="Verdana" w:eastAsia="Nikosh" w:hAnsi="Verdana"/>
          <w:bCs/>
          <w:sz w:val="20"/>
          <w:szCs w:val="20"/>
          <w:lang w:bidi="bn-BD"/>
        </w:rPr>
        <w:t>Address</w:t>
      </w:r>
      <w:r w:rsidR="00BC7024">
        <w:rPr>
          <w:rFonts w:ascii="Verdana" w:eastAsia="Nikosh" w:hAnsi="Verdana"/>
          <w:bCs/>
          <w:sz w:val="20"/>
          <w:szCs w:val="20"/>
          <w:lang w:bidi="bn-BD"/>
        </w:rPr>
        <w:t xml:space="preserve"> </w:t>
      </w:r>
      <w:r w:rsidRPr="002D250A">
        <w:rPr>
          <w:rFonts w:ascii="Verdana" w:eastAsia="Nikosh" w:hAnsi="Verdana"/>
          <w:sz w:val="20"/>
          <w:szCs w:val="20"/>
          <w:lang w:bidi="bn-BD"/>
        </w:rPr>
        <w:t>by</w:t>
      </w:r>
    </w:p>
    <w:p w:rsidR="008F5FB8" w:rsidRPr="002D250A" w:rsidRDefault="008F5FB8" w:rsidP="00BC7024">
      <w:pPr>
        <w:spacing w:after="0" w:line="288" w:lineRule="auto"/>
        <w:jc w:val="center"/>
        <w:rPr>
          <w:rFonts w:ascii="Verdana" w:eastAsia="Nikosh" w:hAnsi="Verdana"/>
          <w:b/>
          <w:bCs/>
          <w:sz w:val="20"/>
          <w:szCs w:val="20"/>
          <w:lang w:bidi="bn-BD"/>
        </w:rPr>
      </w:pPr>
      <w:r w:rsidRPr="002D250A">
        <w:rPr>
          <w:rFonts w:ascii="Verdana" w:eastAsia="Nikosh" w:hAnsi="Verdana"/>
          <w:b/>
          <w:bCs/>
          <w:sz w:val="20"/>
          <w:szCs w:val="20"/>
          <w:lang w:bidi="bn-BD"/>
        </w:rPr>
        <w:t>Sheikh Hasina</w:t>
      </w:r>
    </w:p>
    <w:p w:rsidR="00743990" w:rsidRPr="002D250A" w:rsidRDefault="00743990" w:rsidP="00BC7024">
      <w:pPr>
        <w:spacing w:after="0" w:line="288" w:lineRule="auto"/>
        <w:jc w:val="center"/>
        <w:rPr>
          <w:rFonts w:ascii="Verdana" w:eastAsia="Nikosh" w:hAnsi="Verdana"/>
          <w:sz w:val="20"/>
          <w:szCs w:val="20"/>
          <w:lang w:bidi="bn-BD"/>
        </w:rPr>
      </w:pPr>
      <w:r w:rsidRPr="002D250A">
        <w:rPr>
          <w:rFonts w:ascii="Verdana" w:eastAsia="Nikosh" w:hAnsi="Verdana"/>
          <w:sz w:val="20"/>
          <w:szCs w:val="20"/>
          <w:lang w:bidi="bn-BD"/>
        </w:rPr>
        <w:t>Honourable  Prime Minister</w:t>
      </w:r>
    </w:p>
    <w:p w:rsidR="00954BEE" w:rsidRPr="002D250A" w:rsidRDefault="00954BEE" w:rsidP="00BC7024">
      <w:pPr>
        <w:spacing w:after="0" w:line="288" w:lineRule="auto"/>
        <w:jc w:val="center"/>
        <w:rPr>
          <w:rFonts w:ascii="Verdana" w:eastAsia="Nikosh" w:hAnsi="Verdana"/>
          <w:sz w:val="20"/>
          <w:szCs w:val="20"/>
          <w:lang w:bidi="bn-BD"/>
        </w:rPr>
      </w:pPr>
      <w:r w:rsidRPr="002D250A">
        <w:rPr>
          <w:rFonts w:ascii="Verdana" w:eastAsia="Nikosh" w:hAnsi="Verdana"/>
          <w:sz w:val="20"/>
          <w:szCs w:val="20"/>
          <w:lang w:bidi="bn-BD"/>
        </w:rPr>
        <w:t>Government of the People’s Republic of Bangladesh</w:t>
      </w:r>
    </w:p>
    <w:p w:rsidR="00647A48" w:rsidRPr="002D250A" w:rsidRDefault="00647A48" w:rsidP="00BC7024">
      <w:pPr>
        <w:spacing w:after="0" w:line="288" w:lineRule="auto"/>
        <w:jc w:val="center"/>
        <w:rPr>
          <w:rFonts w:ascii="Verdana" w:eastAsia="Nikosh" w:hAnsi="Verdana"/>
          <w:sz w:val="20"/>
          <w:szCs w:val="20"/>
          <w:lang w:bidi="bn-BD"/>
        </w:rPr>
      </w:pPr>
    </w:p>
    <w:p w:rsidR="008F5FB8" w:rsidRPr="002D250A" w:rsidRDefault="008F5FB8" w:rsidP="00BC7024">
      <w:pPr>
        <w:spacing w:after="0" w:line="288" w:lineRule="auto"/>
        <w:jc w:val="center"/>
        <w:rPr>
          <w:rFonts w:ascii="Verdana" w:eastAsia="Nikosh" w:hAnsi="Verdana"/>
          <w:sz w:val="20"/>
          <w:szCs w:val="20"/>
          <w:lang w:bidi="bn-BD"/>
        </w:rPr>
      </w:pPr>
    </w:p>
    <w:p w:rsidR="008F5FB8" w:rsidRPr="00BC7024" w:rsidRDefault="008F5FB8" w:rsidP="00BC7024">
      <w:pPr>
        <w:spacing w:after="0" w:line="288" w:lineRule="auto"/>
        <w:jc w:val="center"/>
        <w:rPr>
          <w:rFonts w:ascii="Verdana" w:eastAsia="Nikosh" w:hAnsi="Verdana"/>
          <w:sz w:val="18"/>
          <w:szCs w:val="20"/>
          <w:lang w:bidi="bn-BD"/>
        </w:rPr>
      </w:pPr>
      <w:r w:rsidRPr="00BC7024">
        <w:rPr>
          <w:rFonts w:ascii="Verdana" w:eastAsia="Nikosh" w:hAnsi="Verdana"/>
          <w:sz w:val="18"/>
          <w:szCs w:val="20"/>
          <w:lang w:bidi="bn-BD"/>
        </w:rPr>
        <w:t>Pan Pacific Sonargaon Hotel, Dhaka.</w:t>
      </w:r>
      <w:r w:rsidR="00BC7024" w:rsidRPr="00BC7024">
        <w:rPr>
          <w:rFonts w:ascii="Verdana" w:eastAsia="Nikosh" w:hAnsi="Verdana"/>
          <w:sz w:val="18"/>
          <w:szCs w:val="20"/>
          <w:lang w:bidi="bn-BD"/>
        </w:rPr>
        <w:t xml:space="preserve"> </w:t>
      </w:r>
      <w:r w:rsidRPr="00BC7024">
        <w:rPr>
          <w:rFonts w:ascii="Verdana" w:eastAsia="Nikosh" w:hAnsi="Verdana"/>
          <w:sz w:val="18"/>
          <w:szCs w:val="20"/>
          <w:lang w:bidi="bn-BD"/>
        </w:rPr>
        <w:t>Sunday</w:t>
      </w:r>
      <w:r w:rsidR="00BC7024" w:rsidRPr="00BC7024">
        <w:rPr>
          <w:rFonts w:ascii="Verdana" w:eastAsia="Nikosh" w:hAnsi="Verdana"/>
          <w:sz w:val="18"/>
          <w:szCs w:val="20"/>
          <w:lang w:bidi="bn-BD"/>
        </w:rPr>
        <w:t xml:space="preserve">, </w:t>
      </w:r>
      <w:r w:rsidRPr="00BC7024">
        <w:rPr>
          <w:rFonts w:ascii="Verdana" w:eastAsia="Nikosh" w:hAnsi="Verdana"/>
          <w:sz w:val="18"/>
          <w:szCs w:val="20"/>
          <w:lang w:bidi="bn-BD"/>
        </w:rPr>
        <w:t>8 Magh, 1424</w:t>
      </w:r>
      <w:r w:rsidR="00BC7024" w:rsidRPr="00BC7024">
        <w:rPr>
          <w:rFonts w:ascii="Verdana" w:eastAsia="Nikosh" w:hAnsi="Verdana"/>
          <w:sz w:val="18"/>
          <w:szCs w:val="20"/>
          <w:lang w:bidi="bn-BD"/>
        </w:rPr>
        <w:t xml:space="preserve">, </w:t>
      </w:r>
      <w:r w:rsidRPr="00BC7024">
        <w:rPr>
          <w:rFonts w:ascii="Verdana" w:eastAsia="Nikosh" w:hAnsi="Verdana"/>
          <w:sz w:val="18"/>
          <w:szCs w:val="20"/>
          <w:lang w:bidi="bn-BD"/>
        </w:rPr>
        <w:t>21 January 2018</w:t>
      </w:r>
      <w:r w:rsidR="00BC7024" w:rsidRPr="00BC7024">
        <w:rPr>
          <w:rFonts w:ascii="Verdana" w:eastAsia="Nikosh" w:hAnsi="Verdana"/>
          <w:sz w:val="18"/>
          <w:szCs w:val="20"/>
          <w:lang w:bidi="bn-BD"/>
        </w:rPr>
        <w:t xml:space="preserve">, </w:t>
      </w:r>
      <w:r w:rsidRPr="00BC7024">
        <w:rPr>
          <w:rFonts w:ascii="Verdana" w:eastAsia="Nikosh" w:hAnsi="Verdana"/>
          <w:sz w:val="18"/>
          <w:szCs w:val="20"/>
          <w:lang w:bidi="bn-BD"/>
        </w:rPr>
        <w:t>Time 10.00 A.M</w:t>
      </w:r>
    </w:p>
    <w:p w:rsidR="00BC7024" w:rsidRPr="00BC7024" w:rsidRDefault="00BC7024" w:rsidP="00BC7024">
      <w:pPr>
        <w:pBdr>
          <w:top w:val="single" w:sz="4" w:space="1" w:color="auto"/>
        </w:pBdr>
        <w:spacing w:after="0" w:line="288" w:lineRule="auto"/>
        <w:jc w:val="center"/>
        <w:rPr>
          <w:rFonts w:ascii="Verdana" w:eastAsia="Nikosh" w:hAnsi="Verdana"/>
          <w:sz w:val="8"/>
          <w:szCs w:val="20"/>
          <w:lang w:bidi="bn-BD"/>
        </w:rPr>
      </w:pPr>
    </w:p>
    <w:p w:rsidR="008F5FB8" w:rsidRPr="002D250A" w:rsidRDefault="008F5FB8" w:rsidP="00BC7024">
      <w:pPr>
        <w:spacing w:after="0" w:line="288" w:lineRule="auto"/>
        <w:jc w:val="center"/>
        <w:rPr>
          <w:rFonts w:ascii="Verdana" w:eastAsia="Nikosh" w:hAnsi="Verdana"/>
          <w:sz w:val="20"/>
          <w:szCs w:val="20"/>
          <w:lang w:bidi="bn-BD"/>
        </w:rPr>
      </w:pPr>
      <w:r w:rsidRPr="002D250A">
        <w:rPr>
          <w:rFonts w:ascii="Verdana" w:eastAsia="Nikosh" w:hAnsi="Verdana"/>
          <w:sz w:val="20"/>
          <w:szCs w:val="20"/>
          <w:lang w:bidi="bn-BD"/>
        </w:rPr>
        <w:t>Bismillahir Rahmanir Rahim.</w:t>
      </w:r>
    </w:p>
    <w:p w:rsidR="00954BEE" w:rsidRPr="002D250A" w:rsidRDefault="00954BEE" w:rsidP="00BC7024">
      <w:pPr>
        <w:spacing w:after="0" w:line="288" w:lineRule="auto"/>
        <w:jc w:val="center"/>
        <w:rPr>
          <w:rFonts w:ascii="Verdana" w:eastAsia="Nikosh" w:hAnsi="Verdana"/>
          <w:sz w:val="20"/>
          <w:szCs w:val="20"/>
          <w:cs/>
          <w:lang w:bidi="bn-BD"/>
        </w:rPr>
      </w:pPr>
    </w:p>
    <w:p w:rsidR="008F5FB8" w:rsidRPr="002D250A" w:rsidRDefault="00954BEE" w:rsidP="00BC7024">
      <w:pPr>
        <w:spacing w:after="0" w:line="288" w:lineRule="auto"/>
        <w:jc w:val="both"/>
        <w:rPr>
          <w:rFonts w:ascii="Verdana" w:eastAsia="Nikosh" w:hAnsi="Verdana"/>
          <w:sz w:val="20"/>
          <w:szCs w:val="20"/>
          <w:cs/>
          <w:lang w:bidi="bn-BD"/>
        </w:rPr>
      </w:pPr>
      <w:r w:rsidRPr="002D250A">
        <w:rPr>
          <w:rFonts w:ascii="Verdana" w:eastAsia="Nikosh" w:hAnsi="Verdana"/>
          <w:sz w:val="20"/>
          <w:szCs w:val="20"/>
          <w:lang w:bidi="bn-BD"/>
        </w:rPr>
        <w:t>The</w:t>
      </w:r>
      <w:r w:rsidR="008F5FB8" w:rsidRPr="002D250A">
        <w:rPr>
          <w:rFonts w:ascii="Verdana" w:eastAsia="Nikosh" w:hAnsi="Verdana" w:cs="Vrinda"/>
          <w:sz w:val="20"/>
          <w:szCs w:val="20"/>
          <w:cs/>
          <w:lang w:bidi="bn-BD"/>
        </w:rPr>
        <w:t xml:space="preserve"> </w:t>
      </w:r>
      <w:r w:rsidRPr="002D250A">
        <w:rPr>
          <w:rFonts w:ascii="Verdana" w:eastAsia="Nikosh" w:hAnsi="Verdana"/>
          <w:sz w:val="20"/>
          <w:szCs w:val="20"/>
          <w:lang w:bidi="bn-BD"/>
        </w:rPr>
        <w:t>C</w:t>
      </w:r>
      <w:r w:rsidR="008F5FB8" w:rsidRPr="002D250A">
        <w:rPr>
          <w:rFonts w:ascii="Verdana" w:eastAsia="Nikosh" w:hAnsi="Verdana"/>
          <w:sz w:val="20"/>
          <w:szCs w:val="20"/>
          <w:lang w:bidi="bn-BD"/>
        </w:rPr>
        <w:t>hair</w:t>
      </w:r>
    </w:p>
    <w:p w:rsidR="008F5FB8" w:rsidRPr="002D250A" w:rsidRDefault="00C13B9B" w:rsidP="00BC7024">
      <w:pPr>
        <w:spacing w:after="0" w:line="288" w:lineRule="auto"/>
        <w:jc w:val="both"/>
        <w:rPr>
          <w:rFonts w:ascii="Verdana" w:eastAsia="Nikosh" w:hAnsi="Verdana"/>
          <w:sz w:val="20"/>
          <w:szCs w:val="20"/>
          <w:cs/>
          <w:lang w:bidi="bn-BD"/>
        </w:rPr>
      </w:pPr>
      <w:r w:rsidRPr="002D250A">
        <w:rPr>
          <w:rFonts w:ascii="Verdana" w:eastAsia="Nikosh" w:hAnsi="Verdana"/>
          <w:sz w:val="20"/>
          <w:szCs w:val="20"/>
          <w:lang w:bidi="bn-BD"/>
        </w:rPr>
        <w:t xml:space="preserve">Dear </w:t>
      </w:r>
      <w:r w:rsidR="00954BEE" w:rsidRPr="002D250A">
        <w:rPr>
          <w:rFonts w:ascii="Verdana" w:eastAsia="Nikosh" w:hAnsi="Verdana"/>
          <w:sz w:val="20"/>
          <w:szCs w:val="20"/>
          <w:lang w:bidi="bn-BD"/>
        </w:rPr>
        <w:t>Colleagues</w:t>
      </w:r>
    </w:p>
    <w:p w:rsidR="008F5FB8" w:rsidRPr="002D250A" w:rsidRDefault="00C13B9B" w:rsidP="00BC7024">
      <w:pPr>
        <w:spacing w:after="0" w:line="288" w:lineRule="auto"/>
        <w:jc w:val="both"/>
        <w:rPr>
          <w:rFonts w:ascii="Verdana" w:eastAsia="Nikosh" w:hAnsi="Verdana"/>
          <w:sz w:val="20"/>
          <w:szCs w:val="20"/>
          <w:cs/>
          <w:lang w:bidi="bn-BD"/>
        </w:rPr>
      </w:pPr>
      <w:r w:rsidRPr="002D250A">
        <w:rPr>
          <w:rFonts w:ascii="Verdana" w:eastAsia="Nikosh" w:hAnsi="Verdana"/>
          <w:sz w:val="20"/>
          <w:szCs w:val="20"/>
          <w:lang w:bidi="bn-BD"/>
        </w:rPr>
        <w:t>L</w:t>
      </w:r>
      <w:r w:rsidR="008F5FB8" w:rsidRPr="002D250A">
        <w:rPr>
          <w:rFonts w:ascii="Verdana" w:eastAsia="Nikosh" w:hAnsi="Verdana"/>
          <w:sz w:val="20"/>
          <w:szCs w:val="20"/>
          <w:lang w:bidi="bn-BD"/>
        </w:rPr>
        <w:t>eaders of the CHT</w:t>
      </w:r>
    </w:p>
    <w:p w:rsidR="008F5FB8" w:rsidRPr="002D250A" w:rsidRDefault="008F5FB8" w:rsidP="00BC7024">
      <w:pPr>
        <w:spacing w:after="0" w:line="288" w:lineRule="auto"/>
        <w:jc w:val="both"/>
        <w:rPr>
          <w:rFonts w:ascii="Verdana" w:eastAsia="Nikosh" w:hAnsi="Verdana"/>
          <w:sz w:val="20"/>
          <w:szCs w:val="20"/>
          <w:cs/>
          <w:lang w:bidi="bn-BD"/>
        </w:rPr>
      </w:pPr>
      <w:r w:rsidRPr="002D250A">
        <w:rPr>
          <w:rFonts w:ascii="Verdana" w:eastAsia="Nikosh" w:hAnsi="Verdana"/>
          <w:sz w:val="20"/>
          <w:szCs w:val="20"/>
          <w:lang w:bidi="bn-BD"/>
        </w:rPr>
        <w:t>Ladies and Gentlemen</w:t>
      </w:r>
      <w:r w:rsidR="00954BEE" w:rsidRPr="002D250A">
        <w:rPr>
          <w:rFonts w:ascii="Verdana" w:eastAsia="Nikosh" w:hAnsi="Verdana"/>
          <w:sz w:val="20"/>
          <w:szCs w:val="20"/>
          <w:lang w:bidi="bn-BD"/>
        </w:rPr>
        <w:t>.</w:t>
      </w:r>
    </w:p>
    <w:p w:rsidR="00C13B9B" w:rsidRPr="002D250A" w:rsidRDefault="00C13B9B" w:rsidP="00BC7024">
      <w:pPr>
        <w:spacing w:after="0" w:line="288" w:lineRule="auto"/>
        <w:rPr>
          <w:rFonts w:ascii="Verdana" w:eastAsia="Nikosh" w:hAnsi="Verdana"/>
          <w:sz w:val="20"/>
          <w:szCs w:val="20"/>
          <w:lang w:bidi="bn-BD"/>
        </w:rPr>
      </w:pPr>
    </w:p>
    <w:p w:rsidR="008F5FB8" w:rsidRPr="002D250A" w:rsidRDefault="00C13B9B" w:rsidP="00BC7024">
      <w:pPr>
        <w:spacing w:after="0" w:line="288" w:lineRule="auto"/>
        <w:rPr>
          <w:rFonts w:ascii="Verdana" w:eastAsia="Nikosh" w:hAnsi="Verdana"/>
          <w:sz w:val="20"/>
          <w:szCs w:val="20"/>
          <w:lang w:bidi="bn-BD"/>
        </w:rPr>
      </w:pPr>
      <w:r w:rsidRPr="002D250A">
        <w:rPr>
          <w:rFonts w:ascii="Verdana" w:eastAsia="Nikosh" w:hAnsi="Verdana"/>
          <w:sz w:val="20"/>
          <w:szCs w:val="20"/>
          <w:lang w:bidi="bn-BD"/>
        </w:rPr>
        <w:tab/>
        <w:t>Assalamu a</w:t>
      </w:r>
      <w:r w:rsidR="008F5FB8" w:rsidRPr="002D250A">
        <w:rPr>
          <w:rFonts w:ascii="Verdana" w:eastAsia="Nikosh" w:hAnsi="Verdana"/>
          <w:sz w:val="20"/>
          <w:szCs w:val="20"/>
          <w:lang w:bidi="bn-BD"/>
        </w:rPr>
        <w:t>laikum</w:t>
      </w:r>
      <w:r w:rsidRPr="002D250A">
        <w:rPr>
          <w:rFonts w:ascii="Verdana" w:eastAsia="Nikosh" w:hAnsi="Verdana"/>
          <w:sz w:val="20"/>
          <w:szCs w:val="20"/>
          <w:lang w:bidi="bn-BD"/>
        </w:rPr>
        <w:t xml:space="preserve"> and a very good morning.</w:t>
      </w:r>
    </w:p>
    <w:p w:rsidR="00C13B9B" w:rsidRPr="002D250A" w:rsidRDefault="00C13B9B" w:rsidP="00BC7024">
      <w:pPr>
        <w:spacing w:after="0" w:line="288" w:lineRule="auto"/>
        <w:rPr>
          <w:rFonts w:ascii="Verdana" w:eastAsia="Nikosh" w:hAnsi="Verdana"/>
          <w:sz w:val="20"/>
          <w:szCs w:val="20"/>
          <w:cs/>
          <w:lang w:bidi="bn-BD"/>
        </w:rPr>
      </w:pPr>
    </w:p>
    <w:p w:rsidR="008F5FB8" w:rsidRPr="002D250A" w:rsidRDefault="00C13B9B" w:rsidP="00BC7024">
      <w:pPr>
        <w:spacing w:after="0" w:line="288" w:lineRule="auto"/>
        <w:jc w:val="both"/>
        <w:rPr>
          <w:rFonts w:ascii="Verdana" w:eastAsia="Nikosh" w:hAnsi="Verdana"/>
          <w:sz w:val="20"/>
          <w:szCs w:val="20"/>
          <w:cs/>
          <w:lang w:bidi="bn-BD"/>
        </w:rPr>
      </w:pPr>
      <w:r w:rsidRPr="002D250A">
        <w:rPr>
          <w:rFonts w:ascii="Verdana" w:eastAsia="Nikosh" w:hAnsi="Verdana"/>
          <w:sz w:val="20"/>
          <w:szCs w:val="20"/>
          <w:lang w:bidi="bn-BD"/>
        </w:rPr>
        <w:tab/>
      </w:r>
      <w:r w:rsidR="008F5FB8" w:rsidRPr="002D250A">
        <w:rPr>
          <w:rFonts w:ascii="Verdana" w:eastAsia="Nikosh" w:hAnsi="Verdana"/>
          <w:sz w:val="20"/>
          <w:szCs w:val="20"/>
          <w:lang w:bidi="bn-BD"/>
        </w:rPr>
        <w:t xml:space="preserve">I welcome you all in the inaugural ceremony of </w:t>
      </w:r>
      <w:r w:rsidR="008F5FB8" w:rsidRPr="002D250A">
        <w:rPr>
          <w:rFonts w:ascii="Verdana" w:eastAsia="Nikosh" w:hAnsi="Verdana" w:cs="Vrinda"/>
          <w:sz w:val="20"/>
          <w:szCs w:val="20"/>
          <w:cs/>
          <w:lang w:bidi="bn-BD"/>
        </w:rPr>
        <w:t>4000</w:t>
      </w:r>
      <w:r w:rsidR="008F5FB8" w:rsidRPr="002D250A">
        <w:rPr>
          <w:rFonts w:ascii="Verdana" w:eastAsia="Nikosh" w:hAnsi="Verdana"/>
          <w:sz w:val="20"/>
          <w:szCs w:val="20"/>
          <w:lang w:bidi="bn-BD"/>
        </w:rPr>
        <w:t>th</w:t>
      </w:r>
      <w:r w:rsidR="008F5FB8" w:rsidRPr="002D250A">
        <w:rPr>
          <w:rFonts w:ascii="Verdana" w:eastAsia="Nikosh" w:hAnsi="Verdana" w:cs="Vrinda"/>
          <w:sz w:val="20"/>
          <w:szCs w:val="20"/>
          <w:cs/>
          <w:lang w:bidi="bn-BD"/>
        </w:rPr>
        <w:t xml:space="preserve"> </w:t>
      </w:r>
      <w:r w:rsidR="008F5FB8" w:rsidRPr="002D250A">
        <w:rPr>
          <w:rFonts w:ascii="Verdana" w:eastAsia="Nikosh" w:hAnsi="Verdana"/>
          <w:sz w:val="20"/>
          <w:szCs w:val="20"/>
          <w:lang w:bidi="bn-BD"/>
        </w:rPr>
        <w:t>para centre of Chittagong Hill Tracts (CHT). Para centres (villiage centres)</w:t>
      </w:r>
      <w:r w:rsidR="008F5FB8" w:rsidRPr="002D250A">
        <w:rPr>
          <w:rFonts w:ascii="Verdana" w:eastAsia="Nikosh" w:hAnsi="Verdana" w:cs="Vrinda"/>
          <w:sz w:val="20"/>
          <w:szCs w:val="20"/>
          <w:cs/>
          <w:lang w:bidi="bn-BD"/>
        </w:rPr>
        <w:t xml:space="preserve"> </w:t>
      </w:r>
      <w:r w:rsidR="008F5FB8" w:rsidRPr="002D250A">
        <w:rPr>
          <w:rFonts w:ascii="Verdana" w:eastAsia="Nikosh" w:hAnsi="Verdana"/>
          <w:sz w:val="20"/>
          <w:szCs w:val="20"/>
          <w:lang w:bidi="bn-BD"/>
        </w:rPr>
        <w:t xml:space="preserve">reach the milestone of </w:t>
      </w:r>
      <w:r w:rsidR="008F5FB8" w:rsidRPr="002D250A">
        <w:rPr>
          <w:rFonts w:ascii="Verdana" w:eastAsia="Nikosh" w:hAnsi="Verdana" w:cs="Vrinda"/>
          <w:sz w:val="20"/>
          <w:szCs w:val="20"/>
          <w:cs/>
          <w:lang w:bidi="bn-BD"/>
        </w:rPr>
        <w:t>4000</w:t>
      </w:r>
      <w:r w:rsidR="00DF6D7D" w:rsidRPr="002D250A">
        <w:rPr>
          <w:rFonts w:ascii="Verdana" w:eastAsia="Nikosh" w:hAnsi="Verdana"/>
          <w:sz w:val="20"/>
          <w:szCs w:val="20"/>
          <w:lang w:bidi="bn-BD"/>
        </w:rPr>
        <w:t>, w</w:t>
      </w:r>
      <w:r w:rsidR="008F5FB8" w:rsidRPr="002D250A">
        <w:rPr>
          <w:rFonts w:ascii="Verdana" w:eastAsia="Nikosh" w:hAnsi="Verdana"/>
          <w:sz w:val="20"/>
          <w:szCs w:val="20"/>
          <w:lang w:bidi="bn-BD"/>
        </w:rPr>
        <w:t>hich is a speacial effort of</w:t>
      </w:r>
      <w:r w:rsidR="008F5FB8" w:rsidRPr="002D250A">
        <w:rPr>
          <w:rFonts w:ascii="Verdana" w:eastAsia="Nikosh" w:hAnsi="Verdana" w:cs="Vrinda"/>
          <w:sz w:val="20"/>
          <w:szCs w:val="20"/>
          <w:cs/>
          <w:lang w:bidi="bn-BD"/>
        </w:rPr>
        <w:t xml:space="preserve">  </w:t>
      </w:r>
      <w:r w:rsidR="008F5FB8" w:rsidRPr="002D250A">
        <w:rPr>
          <w:rFonts w:ascii="Verdana" w:eastAsia="Nikosh" w:hAnsi="Verdana"/>
          <w:sz w:val="20"/>
          <w:szCs w:val="20"/>
          <w:lang w:bidi="bn-BD"/>
        </w:rPr>
        <w:t>Government of Bangladesh to ensure fundamental</w:t>
      </w:r>
      <w:r w:rsidR="008F5FB8" w:rsidRPr="002D250A">
        <w:rPr>
          <w:rFonts w:ascii="Verdana" w:eastAsia="Nikosh" w:hAnsi="Verdana" w:cs="Vrinda"/>
          <w:sz w:val="20"/>
          <w:szCs w:val="20"/>
          <w:cs/>
          <w:lang w:bidi="bn-BD"/>
        </w:rPr>
        <w:t xml:space="preserve"> </w:t>
      </w:r>
      <w:r w:rsidR="008F5FB8" w:rsidRPr="002D250A">
        <w:rPr>
          <w:rFonts w:ascii="Verdana" w:eastAsia="Nikosh" w:hAnsi="Verdana"/>
          <w:sz w:val="20"/>
          <w:szCs w:val="20"/>
          <w:lang w:bidi="bn-BD"/>
        </w:rPr>
        <w:t>social services of children and women of CHT region. At the begining I remember</w:t>
      </w:r>
      <w:r w:rsidR="008F5FB8" w:rsidRPr="002D250A">
        <w:rPr>
          <w:rFonts w:ascii="Verdana" w:eastAsia="Nikosh" w:hAnsi="Verdana" w:cs="Vrinda"/>
          <w:sz w:val="20"/>
          <w:szCs w:val="20"/>
          <w:cs/>
          <w:lang w:bidi="bn-BD"/>
        </w:rPr>
        <w:t xml:space="preserve"> </w:t>
      </w:r>
      <w:r w:rsidRPr="002D250A">
        <w:rPr>
          <w:rFonts w:ascii="Verdana" w:eastAsia="Nikosh" w:hAnsi="Verdana"/>
          <w:sz w:val="20"/>
          <w:szCs w:val="20"/>
          <w:lang w:bidi="bn-BD"/>
        </w:rPr>
        <w:t xml:space="preserve">with deep respect, </w:t>
      </w:r>
      <w:r w:rsidR="00DF6D7D" w:rsidRPr="002D250A">
        <w:rPr>
          <w:rFonts w:ascii="Verdana" w:eastAsia="Nikosh" w:hAnsi="Verdana"/>
          <w:sz w:val="20"/>
          <w:szCs w:val="20"/>
          <w:lang w:bidi="bn-BD"/>
        </w:rPr>
        <w:t>t</w:t>
      </w:r>
      <w:r w:rsidRPr="002D250A">
        <w:rPr>
          <w:rFonts w:ascii="Verdana" w:eastAsia="Nikosh" w:hAnsi="Verdana"/>
          <w:sz w:val="20"/>
          <w:szCs w:val="20"/>
          <w:lang w:bidi="bn-BD"/>
        </w:rPr>
        <w:t xml:space="preserve">he </w:t>
      </w:r>
      <w:r w:rsidR="00DF6D7D" w:rsidRPr="002D250A">
        <w:rPr>
          <w:rFonts w:ascii="Verdana" w:eastAsia="Nikosh" w:hAnsi="Verdana"/>
          <w:sz w:val="20"/>
          <w:szCs w:val="20"/>
          <w:lang w:bidi="bn-BD"/>
        </w:rPr>
        <w:t xml:space="preserve">greatest </w:t>
      </w:r>
      <w:r w:rsidRPr="002D250A">
        <w:rPr>
          <w:rFonts w:ascii="Verdana" w:eastAsia="Nikosh" w:hAnsi="Verdana"/>
          <w:sz w:val="20"/>
          <w:szCs w:val="20"/>
          <w:lang w:bidi="bn-BD"/>
        </w:rPr>
        <w:t>B</w:t>
      </w:r>
      <w:r w:rsidR="008F5FB8" w:rsidRPr="002D250A">
        <w:rPr>
          <w:rFonts w:ascii="Verdana" w:eastAsia="Nikosh" w:hAnsi="Verdana"/>
          <w:sz w:val="20"/>
          <w:szCs w:val="20"/>
          <w:lang w:bidi="bn-BD"/>
        </w:rPr>
        <w:t>angali of all</w:t>
      </w:r>
      <w:r w:rsidR="008F5FB8" w:rsidRPr="002D250A">
        <w:rPr>
          <w:rFonts w:ascii="Verdana" w:eastAsia="Nikosh" w:hAnsi="Verdana" w:cs="Vrinda"/>
          <w:sz w:val="20"/>
          <w:szCs w:val="20"/>
          <w:cs/>
          <w:lang w:bidi="bn-BD"/>
        </w:rPr>
        <w:t xml:space="preserve"> </w:t>
      </w:r>
      <w:r w:rsidR="008F5FB8" w:rsidRPr="002D250A">
        <w:rPr>
          <w:rFonts w:ascii="Verdana" w:eastAsia="Nikosh" w:hAnsi="Verdana"/>
          <w:sz w:val="20"/>
          <w:szCs w:val="20"/>
          <w:lang w:bidi="bn-BD"/>
        </w:rPr>
        <w:t xml:space="preserve">time, </w:t>
      </w:r>
      <w:r w:rsidR="00DF6D7D" w:rsidRPr="002D250A">
        <w:rPr>
          <w:rFonts w:ascii="Verdana" w:eastAsia="Nikosh" w:hAnsi="Verdana"/>
          <w:sz w:val="20"/>
          <w:szCs w:val="20"/>
          <w:lang w:bidi="bn-BD"/>
        </w:rPr>
        <w:t>Father of the N</w:t>
      </w:r>
      <w:r w:rsidR="008F5FB8" w:rsidRPr="002D250A">
        <w:rPr>
          <w:rFonts w:ascii="Verdana" w:eastAsia="Nikosh" w:hAnsi="Verdana"/>
          <w:sz w:val="20"/>
          <w:szCs w:val="20"/>
          <w:lang w:bidi="bn-BD"/>
        </w:rPr>
        <w:t>ation Bangabandhu Shekh Mujibur Rahman. I also</w:t>
      </w:r>
      <w:r w:rsidR="008F5FB8" w:rsidRPr="002D250A">
        <w:rPr>
          <w:rFonts w:ascii="Verdana" w:eastAsia="Nikosh" w:hAnsi="Verdana" w:cs="Vrinda"/>
          <w:sz w:val="20"/>
          <w:szCs w:val="20"/>
          <w:cs/>
          <w:lang w:bidi="bn-BD"/>
        </w:rPr>
        <w:t xml:space="preserve"> </w:t>
      </w:r>
      <w:r w:rsidR="008F5FB8" w:rsidRPr="002D250A">
        <w:rPr>
          <w:rFonts w:ascii="Verdana" w:eastAsia="Nikosh" w:hAnsi="Verdana"/>
          <w:sz w:val="20"/>
          <w:szCs w:val="20"/>
          <w:lang w:bidi="bn-BD"/>
        </w:rPr>
        <w:t xml:space="preserve">remember four national leaders, </w:t>
      </w:r>
      <w:r w:rsidR="008F5FB8" w:rsidRPr="002D250A">
        <w:rPr>
          <w:rFonts w:ascii="Verdana" w:eastAsia="Nikosh" w:hAnsi="Verdana" w:cs="Vrinda"/>
          <w:sz w:val="20"/>
          <w:szCs w:val="20"/>
          <w:cs/>
          <w:lang w:bidi="bn-BD"/>
        </w:rPr>
        <w:t xml:space="preserve">30 </w:t>
      </w:r>
      <w:r w:rsidR="008F5FB8" w:rsidRPr="002D250A">
        <w:rPr>
          <w:rFonts w:ascii="Verdana" w:eastAsia="Nikosh" w:hAnsi="Verdana"/>
          <w:sz w:val="20"/>
          <w:szCs w:val="20"/>
          <w:lang w:bidi="bn-BD"/>
        </w:rPr>
        <w:t xml:space="preserve">lakh </w:t>
      </w:r>
      <w:r w:rsidRPr="002D250A">
        <w:rPr>
          <w:rFonts w:ascii="Verdana" w:eastAsia="Nikosh" w:hAnsi="Verdana"/>
          <w:sz w:val="20"/>
          <w:szCs w:val="20"/>
          <w:lang w:bidi="bn-BD"/>
        </w:rPr>
        <w:t xml:space="preserve">martyrs, 2 lakh women, who lost their innocence, in the war of liberation. </w:t>
      </w:r>
      <w:r w:rsidR="008F5FB8" w:rsidRPr="002D250A">
        <w:rPr>
          <w:rFonts w:ascii="Verdana" w:eastAsia="Nikosh" w:hAnsi="Verdana" w:cs="Vrinda"/>
          <w:sz w:val="20"/>
          <w:szCs w:val="20"/>
          <w:cs/>
          <w:lang w:bidi="bn-BD"/>
        </w:rPr>
        <w:t xml:space="preserve"> </w:t>
      </w:r>
    </w:p>
    <w:p w:rsidR="00C13B9B" w:rsidRPr="002D250A" w:rsidRDefault="00C13B9B" w:rsidP="00BC7024">
      <w:pPr>
        <w:spacing w:after="0" w:line="288" w:lineRule="auto"/>
        <w:jc w:val="both"/>
        <w:rPr>
          <w:rFonts w:ascii="Verdana" w:eastAsia="Nikosh" w:hAnsi="Verdana"/>
          <w:sz w:val="20"/>
          <w:szCs w:val="20"/>
          <w:lang w:bidi="bn-BD"/>
        </w:rPr>
      </w:pPr>
      <w:r w:rsidRPr="002D250A">
        <w:rPr>
          <w:rFonts w:ascii="Verdana" w:eastAsia="Nikosh" w:hAnsi="Verdana"/>
          <w:sz w:val="20"/>
          <w:szCs w:val="20"/>
          <w:lang w:bidi="bn-BD"/>
        </w:rPr>
        <w:tab/>
      </w:r>
      <w:r w:rsidR="008F5FB8" w:rsidRPr="002D250A">
        <w:rPr>
          <w:rFonts w:ascii="Verdana" w:eastAsia="Nikosh" w:hAnsi="Verdana"/>
          <w:sz w:val="20"/>
          <w:szCs w:val="20"/>
          <w:lang w:bidi="bn-BD"/>
        </w:rPr>
        <w:t>The father of the nation Bangabandhu visited Chittagong</w:t>
      </w:r>
      <w:r w:rsidR="008F5FB8" w:rsidRPr="002D250A">
        <w:rPr>
          <w:rFonts w:ascii="Verdana" w:eastAsia="Nikosh" w:hAnsi="Verdana" w:cs="Vrinda"/>
          <w:sz w:val="20"/>
          <w:szCs w:val="20"/>
          <w:cs/>
          <w:lang w:bidi="bn-BD"/>
        </w:rPr>
        <w:t xml:space="preserve"> </w:t>
      </w:r>
      <w:r w:rsidR="008F5FB8" w:rsidRPr="002D250A">
        <w:rPr>
          <w:rFonts w:ascii="Verdana" w:eastAsia="Nikosh" w:hAnsi="Verdana"/>
          <w:sz w:val="20"/>
          <w:szCs w:val="20"/>
          <w:lang w:bidi="bn-BD"/>
        </w:rPr>
        <w:t xml:space="preserve">Hill Tracts for </w:t>
      </w:r>
      <w:r w:rsidR="008F5FB8" w:rsidRPr="002D250A">
        <w:rPr>
          <w:rFonts w:ascii="Verdana" w:eastAsia="Nikosh" w:hAnsi="Verdana" w:cs="Vrinda"/>
          <w:sz w:val="20"/>
          <w:szCs w:val="20"/>
          <w:cs/>
          <w:lang w:bidi="bn-BD"/>
        </w:rPr>
        <w:t xml:space="preserve">3 </w:t>
      </w:r>
      <w:r w:rsidR="008F5FB8" w:rsidRPr="002D250A">
        <w:rPr>
          <w:rFonts w:ascii="Verdana" w:eastAsia="Nikosh" w:hAnsi="Verdana"/>
          <w:sz w:val="20"/>
          <w:szCs w:val="20"/>
          <w:lang w:bidi="bn-BD"/>
        </w:rPr>
        <w:t>times after liberation during his tenure of three and half</w:t>
      </w:r>
      <w:r w:rsidR="008F5FB8" w:rsidRPr="002D250A">
        <w:rPr>
          <w:rFonts w:ascii="Verdana" w:eastAsia="Nikosh" w:hAnsi="Verdana" w:cs="Vrinda"/>
          <w:sz w:val="20"/>
          <w:szCs w:val="20"/>
          <w:cs/>
          <w:lang w:bidi="bn-BD"/>
        </w:rPr>
        <w:t xml:space="preserve"> </w:t>
      </w:r>
      <w:r w:rsidR="008F5FB8" w:rsidRPr="002D250A">
        <w:rPr>
          <w:rFonts w:ascii="Verdana" w:eastAsia="Nikosh" w:hAnsi="Verdana"/>
          <w:sz w:val="20"/>
          <w:szCs w:val="20"/>
          <w:lang w:bidi="bn-BD"/>
        </w:rPr>
        <w:t>years. The father of the nation realised that the total development of</w:t>
      </w:r>
      <w:r w:rsidR="008F5FB8" w:rsidRPr="002D250A">
        <w:rPr>
          <w:rFonts w:ascii="Verdana" w:eastAsia="Nikosh" w:hAnsi="Verdana" w:cs="Vrinda"/>
          <w:sz w:val="20"/>
          <w:szCs w:val="20"/>
          <w:cs/>
          <w:lang w:bidi="bn-BD"/>
        </w:rPr>
        <w:t xml:space="preserve"> </w:t>
      </w:r>
      <w:r w:rsidR="008F5FB8" w:rsidRPr="002D250A">
        <w:rPr>
          <w:rFonts w:ascii="Verdana" w:eastAsia="Nikosh" w:hAnsi="Verdana"/>
          <w:sz w:val="20"/>
          <w:szCs w:val="20"/>
          <w:lang w:bidi="bn-BD"/>
        </w:rPr>
        <w:t>Bangladesh is not possible, ignoring the indegenous people of Bangladesh. The</w:t>
      </w:r>
      <w:r w:rsidR="008F5FB8" w:rsidRPr="002D250A">
        <w:rPr>
          <w:rFonts w:ascii="Verdana" w:eastAsia="Nikosh" w:hAnsi="Verdana" w:cs="Vrinda"/>
          <w:sz w:val="20"/>
          <w:szCs w:val="20"/>
          <w:cs/>
          <w:lang w:bidi="bn-BD"/>
        </w:rPr>
        <w:t xml:space="preserve"> </w:t>
      </w:r>
      <w:r w:rsidR="008F5FB8" w:rsidRPr="002D250A">
        <w:rPr>
          <w:rFonts w:ascii="Verdana" w:eastAsia="Nikosh" w:hAnsi="Verdana"/>
          <w:sz w:val="20"/>
          <w:szCs w:val="20"/>
          <w:lang w:bidi="bn-BD"/>
        </w:rPr>
        <w:t xml:space="preserve">then Pakistan Government did not ratify the ILO convention of </w:t>
      </w:r>
      <w:r w:rsidR="008F5FB8" w:rsidRPr="002D250A">
        <w:rPr>
          <w:rFonts w:ascii="Verdana" w:eastAsia="Nikosh" w:hAnsi="Verdana" w:cs="Vrinda"/>
          <w:sz w:val="20"/>
          <w:szCs w:val="20"/>
          <w:cs/>
          <w:lang w:bidi="bn-BD"/>
        </w:rPr>
        <w:t xml:space="preserve">1957 </w:t>
      </w:r>
      <w:r w:rsidR="008F5FB8" w:rsidRPr="002D250A">
        <w:rPr>
          <w:rFonts w:ascii="Verdana" w:eastAsia="Nikosh" w:hAnsi="Verdana"/>
          <w:sz w:val="20"/>
          <w:szCs w:val="20"/>
          <w:lang w:bidi="bn-BD"/>
        </w:rPr>
        <w:t>related to the</w:t>
      </w:r>
      <w:r w:rsidR="008F5FB8" w:rsidRPr="002D250A">
        <w:rPr>
          <w:rFonts w:ascii="Verdana" w:eastAsia="Nikosh" w:hAnsi="Verdana" w:cs="Vrinda"/>
          <w:sz w:val="20"/>
          <w:szCs w:val="20"/>
          <w:cs/>
          <w:lang w:bidi="bn-BD"/>
        </w:rPr>
        <w:t xml:space="preserve"> </w:t>
      </w:r>
      <w:r w:rsidR="008F5FB8" w:rsidRPr="002D250A">
        <w:rPr>
          <w:rFonts w:ascii="Verdana" w:eastAsia="Nikosh" w:hAnsi="Verdana"/>
          <w:sz w:val="20"/>
          <w:szCs w:val="20"/>
          <w:lang w:bidi="bn-BD"/>
        </w:rPr>
        <w:t>rights of indegenous people.</w:t>
      </w:r>
      <w:r w:rsidRPr="002D250A">
        <w:rPr>
          <w:rFonts w:ascii="Verdana" w:eastAsia="Nikosh" w:hAnsi="Verdana"/>
          <w:sz w:val="20"/>
          <w:szCs w:val="20"/>
          <w:lang w:bidi="bn-BD"/>
        </w:rPr>
        <w:t xml:space="preserve"> </w:t>
      </w:r>
      <w:r w:rsidR="008F5FB8" w:rsidRPr="002D250A">
        <w:rPr>
          <w:rFonts w:ascii="Verdana" w:eastAsia="Nikosh" w:hAnsi="Verdana"/>
          <w:sz w:val="20"/>
          <w:szCs w:val="20"/>
          <w:lang w:bidi="bn-BD"/>
        </w:rPr>
        <w:t xml:space="preserve">Bangabandhu ratify the ILO convention in </w:t>
      </w:r>
      <w:r w:rsidR="008F5FB8" w:rsidRPr="002D250A">
        <w:rPr>
          <w:rFonts w:ascii="Verdana" w:eastAsia="Nikosh" w:hAnsi="Verdana" w:cs="Vrinda"/>
          <w:sz w:val="20"/>
          <w:szCs w:val="20"/>
          <w:cs/>
          <w:lang w:bidi="bn-BD"/>
        </w:rPr>
        <w:t xml:space="preserve">1972 </w:t>
      </w:r>
      <w:r w:rsidR="008F5FB8" w:rsidRPr="002D250A">
        <w:rPr>
          <w:rFonts w:ascii="Verdana" w:eastAsia="Nikosh" w:hAnsi="Verdana"/>
          <w:sz w:val="20"/>
          <w:szCs w:val="20"/>
          <w:lang w:bidi="bn-BD"/>
        </w:rPr>
        <w:t>immediate after independence.</w:t>
      </w:r>
      <w:r w:rsidRPr="002D250A">
        <w:rPr>
          <w:rFonts w:ascii="Verdana" w:eastAsia="Nikosh" w:hAnsi="Verdana"/>
          <w:sz w:val="20"/>
          <w:szCs w:val="20"/>
          <w:lang w:bidi="bn-BD"/>
        </w:rPr>
        <w:t xml:space="preserve"> </w:t>
      </w:r>
    </w:p>
    <w:p w:rsidR="008F5FB8" w:rsidRPr="002D250A" w:rsidRDefault="00C13B9B" w:rsidP="00BC7024">
      <w:pPr>
        <w:spacing w:after="0" w:line="288" w:lineRule="auto"/>
        <w:jc w:val="both"/>
        <w:rPr>
          <w:rFonts w:ascii="Verdana" w:eastAsia="Nikosh" w:hAnsi="Verdana"/>
          <w:sz w:val="20"/>
          <w:szCs w:val="20"/>
          <w:cs/>
          <w:lang w:bidi="bn-BD"/>
        </w:rPr>
      </w:pPr>
      <w:r w:rsidRPr="002D250A">
        <w:rPr>
          <w:rFonts w:ascii="Verdana" w:eastAsia="Nikosh" w:hAnsi="Verdana"/>
          <w:sz w:val="20"/>
          <w:szCs w:val="20"/>
          <w:lang w:bidi="bn-BD"/>
        </w:rPr>
        <w:tab/>
      </w:r>
      <w:r w:rsidR="008F5FB8" w:rsidRPr="002D250A">
        <w:rPr>
          <w:rFonts w:ascii="Verdana" w:eastAsia="Nikosh" w:hAnsi="Verdana"/>
          <w:sz w:val="20"/>
          <w:szCs w:val="20"/>
          <w:lang w:bidi="bn-BD"/>
        </w:rPr>
        <w:t>The Government of Bangabandhu</w:t>
      </w:r>
      <w:r w:rsidR="008F5FB8" w:rsidRPr="002D250A">
        <w:rPr>
          <w:rFonts w:ascii="Verdana" w:eastAsia="Nikosh" w:hAnsi="Verdana" w:cs="Vrinda"/>
          <w:sz w:val="20"/>
          <w:szCs w:val="20"/>
          <w:cs/>
          <w:lang w:bidi="bn-BD"/>
        </w:rPr>
        <w:t xml:space="preserve"> </w:t>
      </w:r>
      <w:r w:rsidR="008F5FB8" w:rsidRPr="002D250A">
        <w:rPr>
          <w:rFonts w:ascii="Verdana" w:eastAsia="Nikosh" w:hAnsi="Verdana"/>
          <w:sz w:val="20"/>
          <w:szCs w:val="20"/>
          <w:lang w:bidi="bn-BD"/>
        </w:rPr>
        <w:t>introduced</w:t>
      </w:r>
      <w:r w:rsidR="008F5FB8" w:rsidRPr="002D250A">
        <w:rPr>
          <w:rFonts w:ascii="Verdana" w:eastAsia="Nikosh" w:hAnsi="Verdana" w:cs="Vrinda"/>
          <w:sz w:val="20"/>
          <w:szCs w:val="20"/>
          <w:cs/>
          <w:lang w:bidi="bn-BD"/>
        </w:rPr>
        <w:t xml:space="preserve">  </w:t>
      </w:r>
      <w:r w:rsidR="008F5FB8" w:rsidRPr="002D250A">
        <w:rPr>
          <w:rFonts w:ascii="Verdana" w:eastAsia="Nikosh" w:hAnsi="Verdana"/>
          <w:sz w:val="20"/>
          <w:szCs w:val="20"/>
          <w:lang w:bidi="bn-BD"/>
        </w:rPr>
        <w:t>honorium of Circle chief and Headman of</w:t>
      </w:r>
      <w:r w:rsidR="008F5FB8" w:rsidRPr="002D250A">
        <w:rPr>
          <w:rFonts w:ascii="Verdana" w:eastAsia="Nikosh" w:hAnsi="Verdana" w:cs="Vrinda"/>
          <w:sz w:val="20"/>
          <w:szCs w:val="20"/>
          <w:cs/>
          <w:lang w:bidi="bn-BD"/>
        </w:rPr>
        <w:t xml:space="preserve"> </w:t>
      </w:r>
      <w:r w:rsidR="008F5FB8" w:rsidRPr="002D250A">
        <w:rPr>
          <w:rFonts w:ascii="Verdana" w:eastAsia="Nikosh" w:hAnsi="Verdana"/>
          <w:sz w:val="20"/>
          <w:szCs w:val="20"/>
          <w:lang w:bidi="bn-BD"/>
        </w:rPr>
        <w:t xml:space="preserve">Chittagong Hill Tracts Tk </w:t>
      </w:r>
      <w:r w:rsidR="008F5FB8" w:rsidRPr="002D250A">
        <w:rPr>
          <w:rFonts w:ascii="Verdana" w:eastAsia="Nikosh" w:hAnsi="Verdana" w:cs="Vrinda"/>
          <w:sz w:val="20"/>
          <w:szCs w:val="20"/>
          <w:cs/>
          <w:lang w:bidi="bn-BD"/>
        </w:rPr>
        <w:t xml:space="preserve">1000 </w:t>
      </w:r>
      <w:r w:rsidR="008F5FB8" w:rsidRPr="002D250A">
        <w:rPr>
          <w:rFonts w:ascii="Verdana" w:eastAsia="Nikosh" w:hAnsi="Verdana"/>
          <w:sz w:val="20"/>
          <w:szCs w:val="20"/>
          <w:lang w:bidi="bn-BD"/>
        </w:rPr>
        <w:t xml:space="preserve">and </w:t>
      </w:r>
      <w:r w:rsidR="008F5FB8" w:rsidRPr="002D250A">
        <w:rPr>
          <w:rFonts w:ascii="Verdana" w:eastAsia="Nikosh" w:hAnsi="Verdana" w:cs="Vrinda"/>
          <w:sz w:val="20"/>
          <w:szCs w:val="20"/>
          <w:cs/>
          <w:lang w:bidi="bn-BD"/>
        </w:rPr>
        <w:t xml:space="preserve">100 </w:t>
      </w:r>
      <w:r w:rsidR="008F5FB8" w:rsidRPr="002D250A">
        <w:rPr>
          <w:rFonts w:ascii="Verdana" w:eastAsia="Nikosh" w:hAnsi="Verdana"/>
          <w:sz w:val="20"/>
          <w:szCs w:val="20"/>
          <w:lang w:bidi="bn-BD"/>
        </w:rPr>
        <w:t>respectively for the first time. Bangabnadhu</w:t>
      </w:r>
      <w:r w:rsidR="008F5FB8" w:rsidRPr="002D250A">
        <w:rPr>
          <w:rFonts w:ascii="Verdana" w:eastAsia="Nikosh" w:hAnsi="Verdana" w:cs="Vrinda"/>
          <w:sz w:val="20"/>
          <w:szCs w:val="20"/>
          <w:cs/>
          <w:lang w:bidi="bn-BD"/>
        </w:rPr>
        <w:t xml:space="preserve"> </w:t>
      </w:r>
      <w:r w:rsidR="008F5FB8" w:rsidRPr="002D250A">
        <w:rPr>
          <w:rFonts w:ascii="Verdana" w:eastAsia="Nikosh" w:hAnsi="Verdana"/>
          <w:sz w:val="20"/>
          <w:szCs w:val="20"/>
          <w:lang w:bidi="bn-BD"/>
        </w:rPr>
        <w:t>directed to creat a seperate board for the development of Chittagong Hill</w:t>
      </w:r>
      <w:r w:rsidR="008F5FB8" w:rsidRPr="002D250A">
        <w:rPr>
          <w:rFonts w:ascii="Verdana" w:eastAsia="Nikosh" w:hAnsi="Verdana" w:cs="Vrinda"/>
          <w:sz w:val="20"/>
          <w:szCs w:val="20"/>
          <w:cs/>
          <w:lang w:bidi="bn-BD"/>
        </w:rPr>
        <w:t xml:space="preserve"> </w:t>
      </w:r>
      <w:r w:rsidR="008F5FB8" w:rsidRPr="002D250A">
        <w:rPr>
          <w:rFonts w:ascii="Verdana" w:eastAsia="Nikosh" w:hAnsi="Verdana"/>
          <w:sz w:val="20"/>
          <w:szCs w:val="20"/>
          <w:lang w:bidi="bn-BD"/>
        </w:rPr>
        <w:t>Tracts.</w:t>
      </w:r>
      <w:r w:rsidR="008F5FB8" w:rsidRPr="002D250A">
        <w:rPr>
          <w:rFonts w:ascii="Verdana" w:eastAsia="Nikosh" w:hAnsi="Verdana" w:cs="Vrinda"/>
          <w:sz w:val="20"/>
          <w:szCs w:val="20"/>
          <w:cs/>
          <w:lang w:bidi="bn-BD"/>
        </w:rPr>
        <w:t xml:space="preserve"> </w:t>
      </w:r>
      <w:r w:rsidR="008F5FB8" w:rsidRPr="002D250A">
        <w:rPr>
          <w:rFonts w:ascii="Verdana" w:eastAsia="Nikosh" w:hAnsi="Verdana"/>
          <w:sz w:val="20"/>
          <w:szCs w:val="20"/>
          <w:lang w:bidi="bn-BD"/>
        </w:rPr>
        <w:t xml:space="preserve">In </w:t>
      </w:r>
      <w:r w:rsidR="008F5FB8" w:rsidRPr="002D250A">
        <w:rPr>
          <w:rFonts w:ascii="Verdana" w:eastAsia="Nikosh" w:hAnsi="Verdana" w:cs="Vrinda"/>
          <w:sz w:val="20"/>
          <w:szCs w:val="20"/>
          <w:cs/>
          <w:lang w:bidi="bn-BD"/>
        </w:rPr>
        <w:t xml:space="preserve">1973 </w:t>
      </w:r>
      <w:r w:rsidR="008F5FB8" w:rsidRPr="002D250A">
        <w:rPr>
          <w:rFonts w:ascii="Verdana" w:eastAsia="Nikosh" w:hAnsi="Verdana"/>
          <w:sz w:val="20"/>
          <w:szCs w:val="20"/>
          <w:lang w:bidi="bn-BD"/>
        </w:rPr>
        <w:t>Bangbandhu also gave</w:t>
      </w:r>
      <w:r w:rsidR="008F5FB8" w:rsidRPr="002D250A">
        <w:rPr>
          <w:rFonts w:ascii="Verdana" w:eastAsia="Nikosh" w:hAnsi="Verdana" w:cs="Vrinda"/>
          <w:sz w:val="20"/>
          <w:szCs w:val="20"/>
          <w:cs/>
          <w:lang w:bidi="bn-BD"/>
        </w:rPr>
        <w:t xml:space="preserve"> </w:t>
      </w:r>
      <w:r w:rsidR="008F5FB8" w:rsidRPr="002D250A">
        <w:rPr>
          <w:rFonts w:ascii="Verdana" w:eastAsia="Nikosh" w:hAnsi="Verdana"/>
          <w:sz w:val="20"/>
          <w:szCs w:val="20"/>
          <w:lang w:bidi="bn-BD"/>
        </w:rPr>
        <w:t>instruction to reserve specific seats for the tribal students in the colleges,</w:t>
      </w:r>
      <w:r w:rsidR="008F5FB8" w:rsidRPr="002D250A">
        <w:rPr>
          <w:rFonts w:ascii="Verdana" w:eastAsia="Nikosh" w:hAnsi="Verdana" w:cs="Vrinda"/>
          <w:sz w:val="20"/>
          <w:szCs w:val="20"/>
          <w:cs/>
          <w:lang w:bidi="bn-BD"/>
        </w:rPr>
        <w:t xml:space="preserve"> </w:t>
      </w:r>
      <w:r w:rsidR="008F5FB8" w:rsidRPr="002D250A">
        <w:rPr>
          <w:rFonts w:ascii="Verdana" w:eastAsia="Nikosh" w:hAnsi="Verdana"/>
          <w:sz w:val="20"/>
          <w:szCs w:val="20"/>
          <w:lang w:bidi="bn-BD"/>
        </w:rPr>
        <w:t>universities and technical institutions. Bangabandhu send indigeous students</w:t>
      </w:r>
      <w:r w:rsidR="008F5FB8" w:rsidRPr="002D250A">
        <w:rPr>
          <w:rFonts w:ascii="Verdana" w:eastAsia="Nikosh" w:hAnsi="Verdana" w:cs="Vrinda"/>
          <w:sz w:val="20"/>
          <w:szCs w:val="20"/>
          <w:cs/>
          <w:lang w:bidi="bn-BD"/>
        </w:rPr>
        <w:t xml:space="preserve"> </w:t>
      </w:r>
      <w:r w:rsidR="008F5FB8" w:rsidRPr="002D250A">
        <w:rPr>
          <w:rFonts w:ascii="Verdana" w:eastAsia="Nikosh" w:hAnsi="Verdana"/>
          <w:sz w:val="20"/>
          <w:szCs w:val="20"/>
          <w:lang w:bidi="bn-BD"/>
        </w:rPr>
        <w:t>for higher education on Agriculture, Medical education and Enginering in India,</w:t>
      </w:r>
      <w:r w:rsidR="008F5FB8" w:rsidRPr="002D250A">
        <w:rPr>
          <w:rFonts w:ascii="Verdana" w:eastAsia="Nikosh" w:hAnsi="Verdana" w:cs="Vrinda"/>
          <w:sz w:val="20"/>
          <w:szCs w:val="20"/>
          <w:cs/>
          <w:lang w:bidi="bn-BD"/>
        </w:rPr>
        <w:t xml:space="preserve"> </w:t>
      </w:r>
      <w:r w:rsidR="008F5FB8" w:rsidRPr="002D250A">
        <w:rPr>
          <w:rFonts w:ascii="Verdana" w:eastAsia="Nikosh" w:hAnsi="Verdana"/>
          <w:sz w:val="20"/>
          <w:szCs w:val="20"/>
          <w:lang w:bidi="bn-BD"/>
        </w:rPr>
        <w:t>the then USSR and East European Countries.</w:t>
      </w:r>
    </w:p>
    <w:p w:rsidR="008F5FB8" w:rsidRPr="002D250A" w:rsidRDefault="00C13B9B" w:rsidP="00BC7024">
      <w:pPr>
        <w:spacing w:after="0" w:line="288" w:lineRule="auto"/>
        <w:jc w:val="both"/>
        <w:rPr>
          <w:rFonts w:ascii="Verdana" w:eastAsia="Nikosh" w:hAnsi="Verdana"/>
          <w:sz w:val="20"/>
          <w:szCs w:val="20"/>
          <w:cs/>
          <w:lang w:bidi="bn-BD"/>
        </w:rPr>
      </w:pPr>
      <w:r w:rsidRPr="002D250A">
        <w:rPr>
          <w:rFonts w:ascii="Verdana" w:eastAsia="Nikosh" w:hAnsi="Verdana"/>
          <w:sz w:val="20"/>
          <w:szCs w:val="20"/>
          <w:lang w:bidi="bn-BD"/>
        </w:rPr>
        <w:tab/>
      </w:r>
      <w:r w:rsidR="008F5FB8" w:rsidRPr="002D250A">
        <w:rPr>
          <w:rFonts w:ascii="Verdana" w:eastAsia="Nikosh" w:hAnsi="Verdana"/>
          <w:sz w:val="20"/>
          <w:szCs w:val="20"/>
          <w:lang w:bidi="bn-BD"/>
        </w:rPr>
        <w:t xml:space="preserve">Post </w:t>
      </w:r>
      <w:r w:rsidR="008F5FB8" w:rsidRPr="002D250A">
        <w:rPr>
          <w:rFonts w:ascii="Verdana" w:eastAsia="Nikosh" w:hAnsi="Verdana" w:cs="Vrinda"/>
          <w:sz w:val="20"/>
          <w:szCs w:val="20"/>
          <w:cs/>
          <w:lang w:bidi="bn-BD"/>
        </w:rPr>
        <w:t>1975</w:t>
      </w:r>
      <w:r w:rsidR="008F5FB8" w:rsidRPr="002D250A">
        <w:rPr>
          <w:rFonts w:ascii="Verdana" w:eastAsia="Nikosh" w:hAnsi="Verdana"/>
          <w:sz w:val="20"/>
          <w:szCs w:val="20"/>
          <w:lang w:bidi="bn-BD"/>
        </w:rPr>
        <w:t>,</w:t>
      </w:r>
      <w:r w:rsidR="008F5FB8" w:rsidRPr="002D250A">
        <w:rPr>
          <w:rFonts w:ascii="Verdana" w:eastAsia="Nikosh" w:hAnsi="Verdana" w:cs="Vrinda"/>
          <w:sz w:val="20"/>
          <w:szCs w:val="20"/>
          <w:cs/>
          <w:lang w:bidi="bn-BD"/>
        </w:rPr>
        <w:t xml:space="preserve"> </w:t>
      </w:r>
      <w:r w:rsidR="008F5FB8" w:rsidRPr="002D250A">
        <w:rPr>
          <w:rFonts w:ascii="Verdana" w:eastAsia="Nikosh" w:hAnsi="Verdana"/>
          <w:sz w:val="20"/>
          <w:szCs w:val="20"/>
          <w:lang w:bidi="bn-BD"/>
        </w:rPr>
        <w:t>non democratic</w:t>
      </w:r>
      <w:r w:rsidR="008F5FB8" w:rsidRPr="002D250A">
        <w:rPr>
          <w:rFonts w:ascii="Verdana" w:eastAsia="Nikosh" w:hAnsi="Verdana" w:cs="Vrinda"/>
          <w:sz w:val="20"/>
          <w:szCs w:val="20"/>
          <w:cs/>
          <w:lang w:bidi="bn-BD"/>
        </w:rPr>
        <w:t xml:space="preserve"> </w:t>
      </w:r>
      <w:r w:rsidR="008F5FB8" w:rsidRPr="002D250A">
        <w:rPr>
          <w:rFonts w:ascii="Verdana" w:eastAsia="Nikosh" w:hAnsi="Verdana"/>
          <w:sz w:val="20"/>
          <w:szCs w:val="20"/>
          <w:lang w:bidi="bn-BD"/>
        </w:rPr>
        <w:t>Government created divisions among bangalies and tribal peoples instead of</w:t>
      </w:r>
      <w:r w:rsidR="008F5FB8" w:rsidRPr="002D250A">
        <w:rPr>
          <w:rFonts w:ascii="Verdana" w:eastAsia="Nikosh" w:hAnsi="Verdana" w:cs="Vrinda"/>
          <w:sz w:val="20"/>
          <w:szCs w:val="20"/>
          <w:cs/>
          <w:lang w:bidi="bn-BD"/>
        </w:rPr>
        <w:t xml:space="preserve"> </w:t>
      </w:r>
      <w:r w:rsidR="008F5FB8" w:rsidRPr="002D250A">
        <w:rPr>
          <w:rFonts w:ascii="Verdana" w:eastAsia="Nikosh" w:hAnsi="Verdana"/>
          <w:sz w:val="20"/>
          <w:szCs w:val="20"/>
          <w:lang w:bidi="bn-BD"/>
        </w:rPr>
        <w:t>social stability in Chittagong Hill Tracts. Millitary Ruler Ziaur Rahman fueled</w:t>
      </w:r>
      <w:r w:rsidR="008F5FB8" w:rsidRPr="002D250A">
        <w:rPr>
          <w:rFonts w:ascii="Verdana" w:eastAsia="Nikosh" w:hAnsi="Verdana" w:cs="Vrinda"/>
          <w:sz w:val="20"/>
          <w:szCs w:val="20"/>
          <w:cs/>
          <w:lang w:bidi="bn-BD"/>
        </w:rPr>
        <w:t xml:space="preserve"> </w:t>
      </w:r>
      <w:r w:rsidR="008F5FB8" w:rsidRPr="002D250A">
        <w:rPr>
          <w:rFonts w:ascii="Verdana" w:eastAsia="Nikosh" w:hAnsi="Verdana"/>
          <w:sz w:val="20"/>
          <w:szCs w:val="20"/>
          <w:lang w:bidi="bn-BD"/>
        </w:rPr>
        <w:t>the problems of Chittagong Hill Tracts considering it not as political but</w:t>
      </w:r>
      <w:r w:rsidR="008F5FB8" w:rsidRPr="002D250A">
        <w:rPr>
          <w:rFonts w:ascii="Verdana" w:eastAsia="Nikosh" w:hAnsi="Verdana" w:cs="Vrinda"/>
          <w:sz w:val="20"/>
          <w:szCs w:val="20"/>
          <w:cs/>
          <w:lang w:bidi="bn-BD"/>
        </w:rPr>
        <w:t xml:space="preserve"> </w:t>
      </w:r>
      <w:r w:rsidR="008F5FB8" w:rsidRPr="002D250A">
        <w:rPr>
          <w:rFonts w:ascii="Verdana" w:eastAsia="Nikosh" w:hAnsi="Verdana"/>
          <w:sz w:val="20"/>
          <w:szCs w:val="20"/>
          <w:lang w:bidi="bn-BD"/>
        </w:rPr>
        <w:t>economical because of their wrong policies. Ziaur Rahman introduced longterm</w:t>
      </w:r>
      <w:r w:rsidR="008F5FB8" w:rsidRPr="002D250A">
        <w:rPr>
          <w:rFonts w:ascii="Verdana" w:eastAsia="Nikosh" w:hAnsi="Verdana" w:cs="Vrinda"/>
          <w:sz w:val="20"/>
          <w:szCs w:val="20"/>
          <w:cs/>
          <w:lang w:bidi="bn-BD"/>
        </w:rPr>
        <w:t xml:space="preserve"> </w:t>
      </w:r>
      <w:r w:rsidR="008F5FB8" w:rsidRPr="002D250A">
        <w:rPr>
          <w:rFonts w:ascii="Verdana" w:eastAsia="Nikosh" w:hAnsi="Verdana"/>
          <w:sz w:val="20"/>
          <w:szCs w:val="20"/>
          <w:lang w:bidi="bn-BD"/>
        </w:rPr>
        <w:t>bloody conflicts with</w:t>
      </w:r>
      <w:r w:rsidR="008F5FB8" w:rsidRPr="002D250A">
        <w:rPr>
          <w:rFonts w:ascii="Verdana" w:eastAsia="Nikosh" w:hAnsi="Verdana" w:cs="Vrinda"/>
          <w:sz w:val="20"/>
          <w:szCs w:val="20"/>
          <w:cs/>
          <w:lang w:bidi="bn-BD"/>
        </w:rPr>
        <w:t xml:space="preserve"> </w:t>
      </w:r>
      <w:r w:rsidR="008F5FB8" w:rsidRPr="002D250A">
        <w:rPr>
          <w:rFonts w:ascii="Verdana" w:eastAsia="Nikosh" w:hAnsi="Verdana"/>
          <w:sz w:val="20"/>
          <w:szCs w:val="20"/>
          <w:lang w:bidi="bn-BD"/>
        </w:rPr>
        <w:t>bengali settlement</w:t>
      </w:r>
      <w:r w:rsidR="008F5FB8" w:rsidRPr="002D250A">
        <w:rPr>
          <w:rFonts w:ascii="Verdana" w:eastAsia="Nikosh" w:hAnsi="Verdana" w:cs="Vrinda"/>
          <w:sz w:val="20"/>
          <w:szCs w:val="20"/>
          <w:cs/>
          <w:lang w:bidi="bn-BD"/>
        </w:rPr>
        <w:t xml:space="preserve"> </w:t>
      </w:r>
      <w:r w:rsidR="008F5FB8" w:rsidRPr="002D250A">
        <w:rPr>
          <w:rFonts w:ascii="Verdana" w:eastAsia="Nikosh" w:hAnsi="Verdana"/>
          <w:sz w:val="20"/>
          <w:szCs w:val="20"/>
          <w:lang w:bidi="bn-BD"/>
        </w:rPr>
        <w:t>by force</w:t>
      </w:r>
      <w:r w:rsidR="008F5FB8" w:rsidRPr="002D250A">
        <w:rPr>
          <w:rFonts w:ascii="Verdana" w:eastAsia="Nikosh" w:hAnsi="Verdana" w:cs="Vrinda"/>
          <w:color w:val="000000" w:themeColor="text1"/>
          <w:sz w:val="20"/>
          <w:szCs w:val="20"/>
          <w:cs/>
          <w:lang w:bidi="bn-BD"/>
        </w:rPr>
        <w:t>.</w:t>
      </w:r>
      <w:r w:rsidR="008F5FB8" w:rsidRPr="002D250A">
        <w:rPr>
          <w:rFonts w:ascii="Verdana" w:eastAsia="Nikosh" w:hAnsi="Verdana" w:cs="Vrinda"/>
          <w:color w:val="FF0000"/>
          <w:sz w:val="20"/>
          <w:szCs w:val="20"/>
          <w:cs/>
          <w:lang w:bidi="bn-BD"/>
        </w:rPr>
        <w:t xml:space="preserve"> </w:t>
      </w:r>
      <w:r w:rsidR="008F5FB8" w:rsidRPr="002D250A">
        <w:rPr>
          <w:rFonts w:ascii="Verdana" w:eastAsia="Nikosh" w:hAnsi="Verdana"/>
          <w:color w:val="000000" w:themeColor="text1"/>
          <w:sz w:val="20"/>
          <w:szCs w:val="20"/>
          <w:lang w:bidi="bn-BD"/>
        </w:rPr>
        <w:t>Ziaur Rahman established Chittagong Hill Tracts Development Board by Ordinance No. 77 in 20th October 1976.</w:t>
      </w:r>
      <w:r w:rsidR="008F5FB8" w:rsidRPr="002D250A">
        <w:rPr>
          <w:rFonts w:ascii="Verdana" w:eastAsia="Nikosh" w:hAnsi="Verdana"/>
          <w:sz w:val="20"/>
          <w:szCs w:val="20"/>
          <w:lang w:bidi="bn-BD"/>
        </w:rPr>
        <w:t xml:space="preserve"> In 1976 Shanti Bahini engaged in armed conflict against Government of Bangladesh due to wrong policies  Of Zia Which continued for two decades. </w:t>
      </w:r>
    </w:p>
    <w:p w:rsidR="008F5FB8" w:rsidRPr="002D250A" w:rsidRDefault="00C13B9B" w:rsidP="00BC7024">
      <w:pPr>
        <w:spacing w:after="0" w:line="288" w:lineRule="auto"/>
        <w:jc w:val="both"/>
        <w:rPr>
          <w:rFonts w:ascii="Verdana" w:eastAsia="Nikosh" w:hAnsi="Verdana"/>
          <w:sz w:val="20"/>
          <w:szCs w:val="20"/>
          <w:lang w:bidi="bn-BD"/>
        </w:rPr>
      </w:pPr>
      <w:r w:rsidRPr="002D250A">
        <w:rPr>
          <w:rFonts w:ascii="Verdana" w:eastAsia="Nikosh" w:hAnsi="Verdana"/>
          <w:sz w:val="20"/>
          <w:szCs w:val="20"/>
          <w:lang w:bidi="bn-BD"/>
        </w:rPr>
        <w:tab/>
      </w:r>
      <w:r w:rsidR="008F5FB8" w:rsidRPr="002D250A">
        <w:rPr>
          <w:rFonts w:ascii="Verdana" w:eastAsia="Nikosh" w:hAnsi="Verdana"/>
          <w:sz w:val="20"/>
          <w:szCs w:val="20"/>
          <w:lang w:bidi="bn-BD"/>
        </w:rPr>
        <w:t xml:space="preserve">I declared the problems of Chittagong Hill Tracts as political after formation of Awami league Government in 1996. We paid attention to solve this conflict through discussion. With the continuation, the Peace Accord was signed on December 2, 1997 between the Government of Bangladesh and Parbattya  Chattagram Jana Samhati Samity (PCJSS). This historic peace </w:t>
      </w:r>
      <w:r w:rsidR="008F5FB8" w:rsidRPr="002D250A">
        <w:rPr>
          <w:rFonts w:ascii="Verdana" w:eastAsia="Nikosh" w:hAnsi="Verdana"/>
          <w:sz w:val="20"/>
          <w:szCs w:val="20"/>
          <w:lang w:bidi="bn-BD"/>
        </w:rPr>
        <w:lastRenderedPageBreak/>
        <w:t>accord was signed without involvement of any third party. It is an exceptional event in the world history.</w:t>
      </w:r>
    </w:p>
    <w:p w:rsidR="008F5FB8" w:rsidRPr="002D250A" w:rsidRDefault="00C13B9B" w:rsidP="00BC7024">
      <w:pPr>
        <w:spacing w:after="0" w:line="288" w:lineRule="auto"/>
        <w:jc w:val="both"/>
        <w:rPr>
          <w:rFonts w:ascii="Verdana" w:eastAsia="Nikosh" w:hAnsi="Verdana"/>
          <w:sz w:val="20"/>
          <w:szCs w:val="20"/>
          <w:lang w:bidi="bn-BD"/>
        </w:rPr>
      </w:pPr>
      <w:r w:rsidRPr="002D250A">
        <w:rPr>
          <w:rFonts w:ascii="Verdana" w:eastAsia="Nikosh" w:hAnsi="Verdana"/>
          <w:sz w:val="20"/>
          <w:szCs w:val="20"/>
          <w:lang w:bidi="bn-BD"/>
        </w:rPr>
        <w:tab/>
      </w:r>
      <w:r w:rsidR="008F5FB8" w:rsidRPr="002D250A">
        <w:rPr>
          <w:rFonts w:ascii="Verdana" w:eastAsia="Nikosh" w:hAnsi="Verdana"/>
          <w:sz w:val="20"/>
          <w:szCs w:val="20"/>
          <w:lang w:bidi="bn-BD"/>
        </w:rPr>
        <w:t>On 3</w:t>
      </w:r>
      <w:r w:rsidR="008F5FB8" w:rsidRPr="002D250A">
        <w:rPr>
          <w:rFonts w:ascii="Verdana" w:eastAsia="Nikosh" w:hAnsi="Verdana"/>
          <w:sz w:val="20"/>
          <w:szCs w:val="20"/>
          <w:vertAlign w:val="superscript"/>
          <w:lang w:bidi="bn-BD"/>
        </w:rPr>
        <w:t>rd</w:t>
      </w:r>
      <w:r w:rsidR="008F5FB8" w:rsidRPr="002D250A">
        <w:rPr>
          <w:rFonts w:ascii="Verdana" w:eastAsia="Nikosh" w:hAnsi="Verdana"/>
          <w:sz w:val="20"/>
          <w:szCs w:val="20"/>
          <w:lang w:bidi="bn-BD"/>
        </w:rPr>
        <w:t xml:space="preserve"> December 1997, immediately after signing the peace accord, Leader of BNP showed reaction in a press conference that country had abandoned its sovereignty by signing the accord. </w:t>
      </w:r>
      <w:r w:rsidR="006563F4" w:rsidRPr="002D250A">
        <w:rPr>
          <w:rFonts w:ascii="Verdana" w:eastAsia="Nikosh" w:hAnsi="Verdana"/>
          <w:sz w:val="20"/>
          <w:szCs w:val="20"/>
          <w:lang w:bidi="bn-BD"/>
        </w:rPr>
        <w:t xml:space="preserve">BNP Leader </w:t>
      </w:r>
      <w:r w:rsidR="008F5FB8" w:rsidRPr="002D250A">
        <w:rPr>
          <w:rFonts w:ascii="Verdana" w:eastAsia="Nikosh" w:hAnsi="Verdana"/>
          <w:sz w:val="20"/>
          <w:szCs w:val="20"/>
          <w:lang w:bidi="bn-BD"/>
        </w:rPr>
        <w:t xml:space="preserve">told that accord was the division and separation. BNP Leader said Bangladesh would be the part of India upto Feni district due to the peace accord. After implementation of peace accord the sound of prayer of Hindu religion will be heard instead of azan from the mosques of Bangladesh. </w:t>
      </w:r>
    </w:p>
    <w:p w:rsidR="008F5FB8" w:rsidRPr="002D250A" w:rsidRDefault="00C13B9B" w:rsidP="00BC7024">
      <w:pPr>
        <w:spacing w:after="0" w:line="288" w:lineRule="auto"/>
        <w:jc w:val="both"/>
        <w:rPr>
          <w:rFonts w:ascii="Verdana" w:eastAsia="Nikosh" w:hAnsi="Verdana"/>
          <w:sz w:val="20"/>
          <w:szCs w:val="20"/>
          <w:lang w:bidi="bn-BD"/>
        </w:rPr>
      </w:pPr>
      <w:r w:rsidRPr="002D250A">
        <w:rPr>
          <w:rFonts w:ascii="Verdana" w:eastAsia="Nikosh" w:hAnsi="Verdana"/>
          <w:sz w:val="20"/>
          <w:szCs w:val="20"/>
          <w:lang w:bidi="bn-BD"/>
        </w:rPr>
        <w:tab/>
      </w:r>
      <w:r w:rsidR="008F5FB8" w:rsidRPr="002D250A">
        <w:rPr>
          <w:rFonts w:ascii="Verdana" w:eastAsia="Nikosh" w:hAnsi="Verdana"/>
          <w:sz w:val="20"/>
          <w:szCs w:val="20"/>
          <w:lang w:bidi="bn-BD"/>
        </w:rPr>
        <w:t>Bloody conflicts of two decades of Chittagong Hill Tracts ended with the signing of peace accord. Peace and development is established in under privileged and under developed  Chittagong Hill Tracts region. Armed members of   Parbattya  Chattagram Jana Samhati Samity came to normal life by surrendering their  arms to the Government. Government has extended all sorts of assistance to them.</w:t>
      </w:r>
    </w:p>
    <w:p w:rsidR="008F5FB8" w:rsidRPr="002D250A" w:rsidRDefault="00C13B9B" w:rsidP="00BC7024">
      <w:pPr>
        <w:spacing w:after="0" w:line="288" w:lineRule="auto"/>
        <w:jc w:val="both"/>
        <w:rPr>
          <w:rFonts w:ascii="Verdana" w:eastAsia="Nikosh" w:hAnsi="Verdana"/>
          <w:sz w:val="20"/>
          <w:szCs w:val="20"/>
          <w:lang w:bidi="bn-BD"/>
        </w:rPr>
      </w:pPr>
      <w:r w:rsidRPr="002D250A">
        <w:rPr>
          <w:rFonts w:ascii="Verdana" w:eastAsia="Nikosh" w:hAnsi="Verdana"/>
          <w:sz w:val="20"/>
          <w:szCs w:val="20"/>
          <w:lang w:bidi="bn-BD"/>
        </w:rPr>
        <w:tab/>
      </w:r>
      <w:r w:rsidR="008F5FB8" w:rsidRPr="002D250A">
        <w:rPr>
          <w:rFonts w:ascii="Verdana" w:eastAsia="Nikosh" w:hAnsi="Verdana"/>
          <w:sz w:val="20"/>
          <w:szCs w:val="20"/>
          <w:lang w:bidi="bn-BD"/>
        </w:rPr>
        <w:t>Award of UNESCO’s Houphouet-Boigny Peace Prize is international recognition of this accord. Our Government is working relentlessly for the development of this region based on peace Accord.</w:t>
      </w:r>
    </w:p>
    <w:p w:rsidR="008F5FB8" w:rsidRPr="002D250A" w:rsidRDefault="008F5FB8" w:rsidP="00BC7024">
      <w:pPr>
        <w:spacing w:after="0" w:line="288" w:lineRule="auto"/>
        <w:jc w:val="both"/>
        <w:rPr>
          <w:rFonts w:ascii="Verdana" w:eastAsia="Nikosh" w:hAnsi="Verdana"/>
          <w:sz w:val="20"/>
          <w:szCs w:val="20"/>
          <w:lang w:bidi="bn-BD"/>
        </w:rPr>
      </w:pPr>
      <w:r w:rsidRPr="002D250A">
        <w:rPr>
          <w:rFonts w:ascii="Verdana" w:eastAsia="Nikosh" w:hAnsi="Verdana"/>
          <w:sz w:val="20"/>
          <w:szCs w:val="20"/>
          <w:lang w:bidi="bn-BD"/>
        </w:rPr>
        <w:t>Development activities gained momentum in the region after peace accord.</w:t>
      </w:r>
    </w:p>
    <w:p w:rsidR="00954BEE" w:rsidRPr="002D250A" w:rsidRDefault="00954BEE" w:rsidP="00BC7024">
      <w:pPr>
        <w:spacing w:after="0" w:line="288" w:lineRule="auto"/>
        <w:jc w:val="both"/>
        <w:rPr>
          <w:rFonts w:ascii="Verdana" w:eastAsia="Nikosh" w:hAnsi="Verdana"/>
          <w:sz w:val="20"/>
          <w:szCs w:val="20"/>
          <w:lang w:bidi="bn-BD"/>
        </w:rPr>
      </w:pPr>
      <w:r w:rsidRPr="002D250A">
        <w:rPr>
          <w:rFonts w:ascii="Verdana" w:eastAsia="Nikosh" w:hAnsi="Verdana"/>
          <w:sz w:val="20"/>
          <w:szCs w:val="20"/>
          <w:lang w:bidi="bn-BD"/>
        </w:rPr>
        <w:tab/>
      </w:r>
      <w:r w:rsidR="008F5FB8" w:rsidRPr="002D250A">
        <w:rPr>
          <w:rFonts w:ascii="Verdana" w:eastAsia="Nikosh" w:hAnsi="Verdana"/>
          <w:sz w:val="20"/>
          <w:szCs w:val="20"/>
          <w:lang w:bidi="bn-BD"/>
        </w:rPr>
        <w:t>Remarkable activities are as follows:</w:t>
      </w:r>
    </w:p>
    <w:p w:rsidR="008F5FB8" w:rsidRPr="00BC7024" w:rsidRDefault="008F5FB8" w:rsidP="00BC7024">
      <w:pPr>
        <w:pStyle w:val="ListParagraph"/>
        <w:numPr>
          <w:ilvl w:val="3"/>
          <w:numId w:val="6"/>
        </w:numPr>
        <w:spacing w:after="0" w:line="288" w:lineRule="auto"/>
        <w:ind w:left="720" w:hanging="630"/>
        <w:jc w:val="both"/>
        <w:rPr>
          <w:rFonts w:ascii="Verdana" w:eastAsia="Nikosh" w:hAnsi="Verdana"/>
          <w:sz w:val="20"/>
          <w:szCs w:val="20"/>
          <w:lang w:bidi="bn-BD"/>
        </w:rPr>
      </w:pPr>
      <w:r w:rsidRPr="00BC7024">
        <w:rPr>
          <w:rFonts w:ascii="Verdana" w:eastAsia="Nikosh" w:hAnsi="Verdana"/>
          <w:sz w:val="20"/>
          <w:szCs w:val="20"/>
          <w:lang w:bidi="bn-BD"/>
        </w:rPr>
        <w:t>Ministry of CHTA has been established on 15 July 1998 as a part of the implementation of Peace Accord.</w:t>
      </w:r>
    </w:p>
    <w:p w:rsidR="008F5FB8" w:rsidRPr="00BC7024" w:rsidRDefault="008F5FB8" w:rsidP="00BC7024">
      <w:pPr>
        <w:pStyle w:val="ListParagraph"/>
        <w:numPr>
          <w:ilvl w:val="3"/>
          <w:numId w:val="6"/>
        </w:numPr>
        <w:spacing w:after="0" w:line="288" w:lineRule="auto"/>
        <w:ind w:left="720" w:hanging="630"/>
        <w:jc w:val="both"/>
        <w:rPr>
          <w:rFonts w:ascii="Verdana" w:eastAsia="Nikosh" w:hAnsi="Verdana"/>
          <w:sz w:val="20"/>
          <w:szCs w:val="20"/>
          <w:lang w:bidi="bn-BD"/>
        </w:rPr>
      </w:pPr>
      <w:r w:rsidRPr="00BC7024">
        <w:rPr>
          <w:rFonts w:ascii="Verdana" w:eastAsia="Nikosh" w:hAnsi="Verdana"/>
          <w:sz w:val="20"/>
          <w:szCs w:val="20"/>
          <w:lang w:bidi="bn-BD"/>
        </w:rPr>
        <w:t>Establishment of Chittagong Hill Tracts Regional Council and strengthening of 3 Hill District Councils with the amendment of existing laws.</w:t>
      </w:r>
    </w:p>
    <w:p w:rsidR="008F5FB8" w:rsidRPr="00BC7024" w:rsidRDefault="008F5FB8" w:rsidP="00BC7024">
      <w:pPr>
        <w:pStyle w:val="ListParagraph"/>
        <w:numPr>
          <w:ilvl w:val="3"/>
          <w:numId w:val="6"/>
        </w:numPr>
        <w:spacing w:after="0" w:line="288" w:lineRule="auto"/>
        <w:ind w:left="720" w:hanging="630"/>
        <w:jc w:val="both"/>
        <w:rPr>
          <w:rFonts w:ascii="Verdana" w:eastAsia="Nikosh" w:hAnsi="Verdana"/>
          <w:sz w:val="20"/>
          <w:szCs w:val="20"/>
          <w:lang w:bidi="bn-BD"/>
        </w:rPr>
      </w:pPr>
      <w:r w:rsidRPr="00BC7024">
        <w:rPr>
          <w:rFonts w:ascii="Verdana" w:eastAsia="Nikosh" w:hAnsi="Verdana"/>
          <w:sz w:val="20"/>
          <w:szCs w:val="20"/>
          <w:lang w:bidi="bn-BD"/>
        </w:rPr>
        <w:t xml:space="preserve">Formation of ‘Taskforce for repatriation and rehabilitation of tribal refugees returned from India and Identification and Rehabilitation of internally displaced people’. </w:t>
      </w:r>
    </w:p>
    <w:p w:rsidR="008F5FB8" w:rsidRPr="00BC7024" w:rsidRDefault="008F5FB8" w:rsidP="00BC7024">
      <w:pPr>
        <w:pStyle w:val="ListParagraph"/>
        <w:numPr>
          <w:ilvl w:val="3"/>
          <w:numId w:val="6"/>
        </w:numPr>
        <w:spacing w:after="0" w:line="288" w:lineRule="auto"/>
        <w:ind w:left="720" w:hanging="630"/>
        <w:jc w:val="both"/>
        <w:rPr>
          <w:rFonts w:ascii="Verdana" w:eastAsia="Nikosh" w:hAnsi="Verdana"/>
          <w:sz w:val="20"/>
          <w:szCs w:val="20"/>
          <w:lang w:bidi="bn-BD"/>
        </w:rPr>
      </w:pPr>
      <w:r w:rsidRPr="00BC7024">
        <w:rPr>
          <w:rFonts w:ascii="Verdana" w:eastAsia="Nikosh" w:hAnsi="Verdana"/>
          <w:sz w:val="20"/>
          <w:szCs w:val="20"/>
          <w:lang w:bidi="bn-BD"/>
        </w:rPr>
        <w:t>Our Government follow the path of the father of the nation for special progress of socio-economic and infrastructure development in this region for the last 2 decades.</w:t>
      </w:r>
    </w:p>
    <w:p w:rsidR="008F5FB8" w:rsidRPr="00BC7024" w:rsidRDefault="008F5FB8" w:rsidP="00BC7024">
      <w:pPr>
        <w:pStyle w:val="ListParagraph"/>
        <w:numPr>
          <w:ilvl w:val="3"/>
          <w:numId w:val="6"/>
        </w:numPr>
        <w:spacing w:after="0" w:line="288" w:lineRule="auto"/>
        <w:ind w:left="720" w:hanging="630"/>
        <w:jc w:val="both"/>
        <w:rPr>
          <w:rFonts w:ascii="Verdana" w:eastAsia="Nikosh" w:hAnsi="Verdana"/>
          <w:sz w:val="20"/>
          <w:szCs w:val="20"/>
          <w:lang w:bidi="bn-BD"/>
        </w:rPr>
      </w:pPr>
      <w:r w:rsidRPr="00BC7024">
        <w:rPr>
          <w:rFonts w:ascii="Verdana" w:eastAsia="Nikosh" w:hAnsi="Verdana"/>
          <w:sz w:val="20"/>
          <w:szCs w:val="20"/>
          <w:lang w:bidi="bn-BD"/>
        </w:rPr>
        <w:t>There was no separate budget for 3 Hill District before peace accord.</w:t>
      </w:r>
    </w:p>
    <w:p w:rsidR="008F5FB8" w:rsidRPr="00BC7024" w:rsidRDefault="008F5FB8" w:rsidP="00BC7024">
      <w:pPr>
        <w:pStyle w:val="ListParagraph"/>
        <w:numPr>
          <w:ilvl w:val="3"/>
          <w:numId w:val="6"/>
        </w:numPr>
        <w:spacing w:after="0" w:line="288" w:lineRule="auto"/>
        <w:ind w:left="720" w:hanging="630"/>
        <w:jc w:val="both"/>
        <w:rPr>
          <w:rFonts w:ascii="Verdana" w:eastAsia="Nikosh" w:hAnsi="Verdana"/>
          <w:sz w:val="20"/>
          <w:szCs w:val="20"/>
          <w:lang w:bidi="bn-BD"/>
        </w:rPr>
      </w:pPr>
      <w:r w:rsidRPr="00BC7024">
        <w:rPr>
          <w:rFonts w:ascii="Verdana" w:eastAsia="Nikosh" w:hAnsi="Verdana"/>
          <w:sz w:val="20"/>
          <w:szCs w:val="20"/>
          <w:lang w:bidi="bn-BD"/>
        </w:rPr>
        <w:t xml:space="preserve">Now the Awami league Government allocated Tk 915.83 crore for the fiscal year 2017-18.  </w:t>
      </w:r>
    </w:p>
    <w:p w:rsidR="008F5FB8" w:rsidRPr="00BC7024" w:rsidRDefault="008F5FB8" w:rsidP="00BC7024">
      <w:pPr>
        <w:pStyle w:val="ListParagraph"/>
        <w:numPr>
          <w:ilvl w:val="3"/>
          <w:numId w:val="6"/>
        </w:numPr>
        <w:spacing w:after="0" w:line="288" w:lineRule="auto"/>
        <w:ind w:left="720" w:hanging="630"/>
        <w:jc w:val="both"/>
        <w:rPr>
          <w:rFonts w:ascii="Verdana" w:eastAsia="Nikosh" w:hAnsi="Verdana"/>
          <w:sz w:val="20"/>
          <w:szCs w:val="20"/>
          <w:lang w:bidi="bn-BD"/>
        </w:rPr>
      </w:pPr>
      <w:r w:rsidRPr="00BC7024">
        <w:rPr>
          <w:rFonts w:ascii="Verdana" w:eastAsia="Nikosh" w:hAnsi="Verdana"/>
          <w:sz w:val="20"/>
          <w:szCs w:val="20"/>
          <w:lang w:bidi="bn-BD"/>
        </w:rPr>
        <w:t>Moreover different ministries are implementing the projects of about Tk 9000 crore in Chittagong Hill Tracts region.</w:t>
      </w:r>
    </w:p>
    <w:p w:rsidR="008F5FB8" w:rsidRPr="00BC7024" w:rsidRDefault="008F5FB8" w:rsidP="00BC7024">
      <w:pPr>
        <w:pStyle w:val="ListParagraph"/>
        <w:numPr>
          <w:ilvl w:val="3"/>
          <w:numId w:val="6"/>
        </w:numPr>
        <w:spacing w:after="0" w:line="288" w:lineRule="auto"/>
        <w:ind w:left="720" w:hanging="630"/>
        <w:jc w:val="both"/>
        <w:rPr>
          <w:rFonts w:ascii="Verdana" w:eastAsia="Nikosh" w:hAnsi="Verdana"/>
          <w:sz w:val="20"/>
          <w:szCs w:val="20"/>
          <w:lang w:bidi="bn-BD"/>
        </w:rPr>
      </w:pPr>
      <w:r w:rsidRPr="00BC7024">
        <w:rPr>
          <w:rFonts w:ascii="Verdana" w:eastAsia="Nikosh" w:hAnsi="Verdana"/>
          <w:sz w:val="20"/>
          <w:szCs w:val="20"/>
          <w:lang w:bidi="bn-BD"/>
        </w:rPr>
        <w:t>17 projects included in current ADP are under implementation.</w:t>
      </w:r>
    </w:p>
    <w:p w:rsidR="008F5FB8" w:rsidRPr="00BC7024" w:rsidRDefault="008F5FB8" w:rsidP="00BC7024">
      <w:pPr>
        <w:pStyle w:val="ListParagraph"/>
        <w:numPr>
          <w:ilvl w:val="3"/>
          <w:numId w:val="6"/>
        </w:numPr>
        <w:spacing w:after="0" w:line="288" w:lineRule="auto"/>
        <w:ind w:left="720" w:hanging="630"/>
        <w:jc w:val="both"/>
        <w:rPr>
          <w:rFonts w:ascii="Verdana" w:eastAsia="Nikosh" w:hAnsi="Verdana"/>
          <w:sz w:val="20"/>
          <w:szCs w:val="20"/>
          <w:lang w:bidi="bn-BD"/>
        </w:rPr>
      </w:pPr>
      <w:r w:rsidRPr="00BC7024">
        <w:rPr>
          <w:rFonts w:ascii="Verdana" w:eastAsia="Nikosh" w:hAnsi="Verdana"/>
          <w:sz w:val="20"/>
          <w:szCs w:val="20"/>
          <w:lang w:bidi="bn-BD"/>
        </w:rPr>
        <w:t>30 subjects/departments have been transferred to Hill district Council. Government repatriated 66212 persons.</w:t>
      </w:r>
    </w:p>
    <w:p w:rsidR="008F5FB8" w:rsidRPr="00BC7024" w:rsidRDefault="008F5FB8" w:rsidP="00BC7024">
      <w:pPr>
        <w:pStyle w:val="ListParagraph"/>
        <w:numPr>
          <w:ilvl w:val="3"/>
          <w:numId w:val="6"/>
        </w:numPr>
        <w:spacing w:after="0" w:line="288" w:lineRule="auto"/>
        <w:ind w:left="720" w:hanging="630"/>
        <w:jc w:val="both"/>
        <w:rPr>
          <w:rFonts w:ascii="Verdana" w:eastAsia="Nikosh" w:hAnsi="Verdana"/>
          <w:sz w:val="20"/>
          <w:szCs w:val="20"/>
          <w:lang w:bidi="bn-BD"/>
        </w:rPr>
      </w:pPr>
      <w:r w:rsidRPr="00BC7024">
        <w:rPr>
          <w:rFonts w:ascii="Verdana" w:eastAsia="Nikosh" w:hAnsi="Verdana"/>
          <w:sz w:val="20"/>
          <w:szCs w:val="20"/>
          <w:lang w:bidi="bn-BD"/>
        </w:rPr>
        <w:t>Different projects are implementing for education, health, agriculture and communication for overall economic development.</w:t>
      </w:r>
    </w:p>
    <w:p w:rsidR="008F5FB8" w:rsidRPr="00BC7024" w:rsidRDefault="008F5FB8" w:rsidP="00BC7024">
      <w:pPr>
        <w:pStyle w:val="ListParagraph"/>
        <w:numPr>
          <w:ilvl w:val="3"/>
          <w:numId w:val="6"/>
        </w:numPr>
        <w:spacing w:after="0" w:line="288" w:lineRule="auto"/>
        <w:ind w:left="720" w:hanging="630"/>
        <w:jc w:val="both"/>
        <w:rPr>
          <w:rFonts w:ascii="Verdana" w:eastAsia="Nikosh" w:hAnsi="Verdana"/>
          <w:sz w:val="20"/>
          <w:szCs w:val="20"/>
          <w:lang w:bidi="bn-BD"/>
        </w:rPr>
      </w:pPr>
      <w:r w:rsidRPr="00BC7024">
        <w:rPr>
          <w:rFonts w:ascii="Verdana" w:eastAsia="Nikosh" w:hAnsi="Verdana"/>
          <w:sz w:val="20"/>
          <w:szCs w:val="20"/>
          <w:lang w:bidi="bn-BD"/>
        </w:rPr>
        <w:t>Establishment of 1729 Rice Bank for food storage during scarcity and 1551 farmers field schools.</w:t>
      </w:r>
    </w:p>
    <w:p w:rsidR="008F5FB8" w:rsidRPr="00BC7024" w:rsidRDefault="008F5FB8" w:rsidP="00BC7024">
      <w:pPr>
        <w:pStyle w:val="ListParagraph"/>
        <w:numPr>
          <w:ilvl w:val="3"/>
          <w:numId w:val="6"/>
        </w:numPr>
        <w:spacing w:after="0" w:line="288" w:lineRule="auto"/>
        <w:ind w:left="720" w:hanging="630"/>
        <w:jc w:val="both"/>
        <w:rPr>
          <w:rFonts w:ascii="Verdana" w:eastAsia="Nikosh" w:hAnsi="Verdana"/>
          <w:sz w:val="20"/>
          <w:szCs w:val="20"/>
          <w:lang w:bidi="bn-BD"/>
        </w:rPr>
      </w:pPr>
      <w:r w:rsidRPr="00BC7024">
        <w:rPr>
          <w:rFonts w:ascii="Verdana" w:eastAsia="Nikosh" w:hAnsi="Verdana"/>
          <w:sz w:val="20"/>
          <w:szCs w:val="20"/>
          <w:lang w:bidi="bn-BD"/>
        </w:rPr>
        <w:t xml:space="preserve">315 primary schools have been established in remote hill area. </w:t>
      </w:r>
    </w:p>
    <w:p w:rsidR="008F5FB8" w:rsidRPr="00BC7024" w:rsidRDefault="008F5FB8" w:rsidP="00BC7024">
      <w:pPr>
        <w:pStyle w:val="ListParagraph"/>
        <w:numPr>
          <w:ilvl w:val="3"/>
          <w:numId w:val="6"/>
        </w:numPr>
        <w:spacing w:after="0" w:line="288" w:lineRule="auto"/>
        <w:ind w:left="720" w:hanging="630"/>
        <w:jc w:val="both"/>
        <w:rPr>
          <w:rFonts w:ascii="Verdana" w:eastAsia="Nikosh" w:hAnsi="Verdana"/>
          <w:sz w:val="20"/>
          <w:szCs w:val="20"/>
          <w:lang w:bidi="bn-BD"/>
        </w:rPr>
      </w:pPr>
      <w:r w:rsidRPr="00BC7024">
        <w:rPr>
          <w:rFonts w:ascii="Verdana" w:eastAsia="Nikosh" w:hAnsi="Verdana"/>
          <w:sz w:val="20"/>
          <w:szCs w:val="20"/>
          <w:lang w:bidi="bn-BD"/>
        </w:rPr>
        <w:t>Text books for ethnic communities have been published in their  own language.</w:t>
      </w:r>
    </w:p>
    <w:p w:rsidR="008F5FB8" w:rsidRPr="00BC7024" w:rsidRDefault="008F5FB8" w:rsidP="00BC7024">
      <w:pPr>
        <w:pStyle w:val="ListParagraph"/>
        <w:numPr>
          <w:ilvl w:val="3"/>
          <w:numId w:val="6"/>
        </w:numPr>
        <w:spacing w:after="0" w:line="288" w:lineRule="auto"/>
        <w:ind w:left="720" w:hanging="630"/>
        <w:jc w:val="both"/>
        <w:rPr>
          <w:rFonts w:ascii="Verdana" w:eastAsia="Nikosh" w:hAnsi="Verdana"/>
          <w:sz w:val="20"/>
          <w:szCs w:val="20"/>
          <w:lang w:bidi="bn-BD"/>
        </w:rPr>
      </w:pPr>
      <w:r w:rsidRPr="00BC7024">
        <w:rPr>
          <w:rFonts w:ascii="Verdana" w:eastAsia="Nikosh" w:hAnsi="Verdana"/>
          <w:sz w:val="20"/>
          <w:szCs w:val="20"/>
          <w:lang w:bidi="bn-BD"/>
        </w:rPr>
        <w:t>77278   text books written in the own language of Chakma, Marma, Tripura and other ethnic communities were distributed in 2017 and 149276 books are distributed in 2018.</w:t>
      </w:r>
    </w:p>
    <w:p w:rsidR="00BC7024" w:rsidRDefault="008F5FB8" w:rsidP="00BC7024">
      <w:pPr>
        <w:pStyle w:val="ListParagraph"/>
        <w:numPr>
          <w:ilvl w:val="3"/>
          <w:numId w:val="6"/>
        </w:numPr>
        <w:spacing w:after="0" w:line="288" w:lineRule="auto"/>
        <w:ind w:left="720" w:hanging="630"/>
        <w:jc w:val="both"/>
        <w:rPr>
          <w:rFonts w:ascii="Verdana" w:eastAsia="Nikosh" w:hAnsi="Verdana"/>
          <w:sz w:val="20"/>
          <w:szCs w:val="20"/>
          <w:lang w:bidi="bn-BD"/>
        </w:rPr>
      </w:pPr>
      <w:r w:rsidRPr="00BC7024">
        <w:rPr>
          <w:rFonts w:ascii="Verdana" w:eastAsia="Nikosh" w:hAnsi="Verdana"/>
          <w:sz w:val="20"/>
          <w:szCs w:val="20"/>
          <w:lang w:bidi="bn-BD"/>
        </w:rPr>
        <w:t>Working jurisdiction and duties of Chittagong Hill Tracts Regional Council and Hill District Councils has been increased.</w:t>
      </w:r>
    </w:p>
    <w:p w:rsidR="008F5FB8" w:rsidRPr="00BC7024" w:rsidRDefault="008F5FB8" w:rsidP="00BC7024">
      <w:pPr>
        <w:pStyle w:val="ListParagraph"/>
        <w:numPr>
          <w:ilvl w:val="3"/>
          <w:numId w:val="6"/>
        </w:numPr>
        <w:spacing w:after="0" w:line="288" w:lineRule="auto"/>
        <w:ind w:left="720" w:hanging="630"/>
        <w:jc w:val="both"/>
        <w:rPr>
          <w:rFonts w:ascii="Verdana" w:eastAsia="Nikosh" w:hAnsi="Verdana"/>
          <w:sz w:val="20"/>
          <w:szCs w:val="20"/>
          <w:lang w:bidi="bn-BD"/>
        </w:rPr>
      </w:pPr>
      <w:r w:rsidRPr="00BC7024">
        <w:rPr>
          <w:rFonts w:ascii="Verdana" w:hAnsi="Verdana"/>
          <w:sz w:val="20"/>
          <w:szCs w:val="20"/>
        </w:rPr>
        <w:t>Honorarium of traditional Leader, Circle Chief, Headman and Karbari has been increased and make their direct involvement in local development process.</w:t>
      </w:r>
    </w:p>
    <w:p w:rsidR="008F5FB8" w:rsidRPr="00BC7024" w:rsidRDefault="008F5FB8" w:rsidP="00BC7024">
      <w:pPr>
        <w:pStyle w:val="ListParagraph"/>
        <w:numPr>
          <w:ilvl w:val="3"/>
          <w:numId w:val="6"/>
        </w:numPr>
        <w:spacing w:after="0" w:line="288" w:lineRule="auto"/>
        <w:ind w:left="720" w:hanging="630"/>
        <w:jc w:val="both"/>
        <w:rPr>
          <w:rFonts w:ascii="Verdana" w:hAnsi="Verdana"/>
          <w:sz w:val="20"/>
          <w:szCs w:val="20"/>
        </w:rPr>
      </w:pPr>
      <w:r w:rsidRPr="00BC7024">
        <w:rPr>
          <w:rFonts w:ascii="Verdana" w:hAnsi="Verdana"/>
          <w:sz w:val="20"/>
          <w:szCs w:val="20"/>
        </w:rPr>
        <w:t>Projects are implementing in all sectors including education, health, electricity, communication, infrastructure, mobile network.</w:t>
      </w:r>
    </w:p>
    <w:p w:rsidR="008F5FB8" w:rsidRPr="00BC7024" w:rsidRDefault="008F5FB8" w:rsidP="00BC7024">
      <w:pPr>
        <w:pStyle w:val="ListParagraph"/>
        <w:numPr>
          <w:ilvl w:val="3"/>
          <w:numId w:val="6"/>
        </w:numPr>
        <w:spacing w:after="0" w:line="288" w:lineRule="auto"/>
        <w:ind w:left="720" w:hanging="630"/>
        <w:jc w:val="both"/>
        <w:rPr>
          <w:rFonts w:ascii="Verdana" w:hAnsi="Verdana"/>
          <w:sz w:val="20"/>
          <w:szCs w:val="20"/>
        </w:rPr>
      </w:pPr>
      <w:r w:rsidRPr="00BC7024">
        <w:rPr>
          <w:rFonts w:ascii="Verdana" w:hAnsi="Verdana"/>
          <w:sz w:val="20"/>
          <w:szCs w:val="20"/>
        </w:rPr>
        <w:t>One Science and Technology University and one Medical College have been established in Rangamati.</w:t>
      </w:r>
    </w:p>
    <w:p w:rsidR="008F5FB8" w:rsidRPr="00BC7024" w:rsidRDefault="008F5FB8" w:rsidP="00BC7024">
      <w:pPr>
        <w:pStyle w:val="ListParagraph"/>
        <w:numPr>
          <w:ilvl w:val="3"/>
          <w:numId w:val="6"/>
        </w:numPr>
        <w:spacing w:after="0" w:line="288" w:lineRule="auto"/>
        <w:ind w:left="720" w:hanging="630"/>
        <w:jc w:val="both"/>
        <w:rPr>
          <w:rFonts w:ascii="Verdana" w:hAnsi="Verdana"/>
          <w:sz w:val="20"/>
          <w:szCs w:val="20"/>
        </w:rPr>
      </w:pPr>
      <w:r w:rsidRPr="00BC7024">
        <w:rPr>
          <w:rFonts w:ascii="Verdana" w:hAnsi="Verdana"/>
          <w:sz w:val="20"/>
          <w:szCs w:val="20"/>
        </w:rPr>
        <w:lastRenderedPageBreak/>
        <w:t>Solar energy facilities have been extended in remote area of Chittagong Hill Tracts, extension of electric line and substations have been established.</w:t>
      </w:r>
    </w:p>
    <w:p w:rsidR="00DF6D7D" w:rsidRPr="00BC7024" w:rsidRDefault="008F5FB8" w:rsidP="00BC7024">
      <w:pPr>
        <w:pStyle w:val="ListParagraph"/>
        <w:numPr>
          <w:ilvl w:val="3"/>
          <w:numId w:val="6"/>
        </w:numPr>
        <w:spacing w:after="0" w:line="288" w:lineRule="auto"/>
        <w:ind w:left="720" w:hanging="630"/>
        <w:jc w:val="both"/>
        <w:rPr>
          <w:rFonts w:ascii="Verdana" w:hAnsi="Verdana"/>
          <w:sz w:val="20"/>
          <w:szCs w:val="20"/>
        </w:rPr>
      </w:pPr>
      <w:r w:rsidRPr="00BC7024">
        <w:rPr>
          <w:rFonts w:ascii="Verdana" w:hAnsi="Verdana"/>
          <w:sz w:val="20"/>
          <w:szCs w:val="20"/>
        </w:rPr>
        <w:t>Mobile networks have been established in 3 hill districts.</w:t>
      </w:r>
    </w:p>
    <w:p w:rsidR="008F5FB8" w:rsidRPr="00BC7024" w:rsidRDefault="008F5FB8" w:rsidP="00BC7024">
      <w:pPr>
        <w:pStyle w:val="ListParagraph"/>
        <w:numPr>
          <w:ilvl w:val="3"/>
          <w:numId w:val="6"/>
        </w:numPr>
        <w:spacing w:after="0" w:line="288" w:lineRule="auto"/>
        <w:ind w:left="720" w:hanging="630"/>
        <w:jc w:val="both"/>
        <w:rPr>
          <w:rFonts w:ascii="Verdana" w:hAnsi="Verdana"/>
          <w:sz w:val="20"/>
          <w:szCs w:val="20"/>
        </w:rPr>
      </w:pPr>
      <w:r w:rsidRPr="00BC7024">
        <w:rPr>
          <w:rFonts w:ascii="Verdana" w:hAnsi="Verdana"/>
          <w:sz w:val="20"/>
          <w:szCs w:val="20"/>
        </w:rPr>
        <w:t>Supply of safe drinking water has been increased and projects are under implementation for overall development.</w:t>
      </w:r>
    </w:p>
    <w:p w:rsidR="008F5FB8" w:rsidRPr="00BC7024" w:rsidRDefault="008F5FB8" w:rsidP="00BC7024">
      <w:pPr>
        <w:pStyle w:val="ListParagraph"/>
        <w:numPr>
          <w:ilvl w:val="3"/>
          <w:numId w:val="6"/>
        </w:numPr>
        <w:spacing w:after="0" w:line="288" w:lineRule="auto"/>
        <w:ind w:left="720" w:hanging="630"/>
        <w:jc w:val="both"/>
        <w:rPr>
          <w:rFonts w:ascii="Verdana" w:hAnsi="Verdana"/>
          <w:sz w:val="20"/>
          <w:szCs w:val="20"/>
        </w:rPr>
      </w:pPr>
      <w:r w:rsidRPr="00BC7024">
        <w:rPr>
          <w:rFonts w:ascii="Verdana" w:hAnsi="Verdana"/>
          <w:sz w:val="20"/>
          <w:szCs w:val="20"/>
        </w:rPr>
        <w:t>Initiative has been taken for Resolution of Land Dispute.</w:t>
      </w:r>
    </w:p>
    <w:p w:rsidR="008F5FB8" w:rsidRPr="00BC7024" w:rsidRDefault="008F5FB8" w:rsidP="00BC7024">
      <w:pPr>
        <w:pStyle w:val="ListParagraph"/>
        <w:numPr>
          <w:ilvl w:val="3"/>
          <w:numId w:val="6"/>
        </w:numPr>
        <w:spacing w:after="0" w:line="288" w:lineRule="auto"/>
        <w:ind w:left="720" w:hanging="630"/>
        <w:jc w:val="both"/>
        <w:rPr>
          <w:rFonts w:ascii="Verdana" w:hAnsi="Verdana"/>
          <w:sz w:val="20"/>
          <w:szCs w:val="20"/>
        </w:rPr>
      </w:pPr>
      <w:r w:rsidRPr="00BC7024">
        <w:rPr>
          <w:rFonts w:ascii="Verdana" w:hAnsi="Verdana"/>
          <w:sz w:val="20"/>
          <w:szCs w:val="20"/>
        </w:rPr>
        <w:t>Land Dispute resolution commission has been formed. Chittagong Hill Tracts Land Dispute Resolution Commission Act, 2001 has been amended in 2016 and Land Dispute Resolution Commission (Amendment) Act, 2016 has been published.</w:t>
      </w:r>
    </w:p>
    <w:p w:rsidR="008F5FB8" w:rsidRPr="00BC7024" w:rsidRDefault="008F5FB8" w:rsidP="00BC7024">
      <w:pPr>
        <w:pStyle w:val="ListParagraph"/>
        <w:numPr>
          <w:ilvl w:val="3"/>
          <w:numId w:val="6"/>
        </w:numPr>
        <w:spacing w:after="0" w:line="288" w:lineRule="auto"/>
        <w:ind w:left="720" w:hanging="630"/>
        <w:jc w:val="both"/>
        <w:rPr>
          <w:rFonts w:ascii="Verdana" w:hAnsi="Verdana"/>
          <w:sz w:val="20"/>
          <w:szCs w:val="20"/>
        </w:rPr>
      </w:pPr>
      <w:r w:rsidRPr="00BC7024">
        <w:rPr>
          <w:rFonts w:ascii="Verdana" w:hAnsi="Verdana"/>
          <w:sz w:val="20"/>
          <w:szCs w:val="20"/>
        </w:rPr>
        <w:t>Enactment of Chittagong Hill Tracts Land Dispute Resolution Commission Rules under process.</w:t>
      </w:r>
    </w:p>
    <w:p w:rsidR="008F5FB8" w:rsidRPr="00BC7024" w:rsidRDefault="008F5FB8" w:rsidP="00BC7024">
      <w:pPr>
        <w:pStyle w:val="ListParagraph"/>
        <w:numPr>
          <w:ilvl w:val="3"/>
          <w:numId w:val="6"/>
        </w:numPr>
        <w:spacing w:after="0" w:line="288" w:lineRule="auto"/>
        <w:ind w:left="720" w:hanging="630"/>
        <w:jc w:val="both"/>
        <w:rPr>
          <w:rFonts w:ascii="Verdana" w:hAnsi="Verdana"/>
          <w:sz w:val="20"/>
          <w:szCs w:val="20"/>
        </w:rPr>
      </w:pPr>
      <w:r w:rsidRPr="00BC7024">
        <w:rPr>
          <w:rFonts w:ascii="Verdana" w:hAnsi="Verdana"/>
          <w:sz w:val="20"/>
          <w:szCs w:val="20"/>
        </w:rPr>
        <w:t>Our Govt. has been enacted CHT Development Board Act, 2014 to accelerate and organize the activities of Chittagong Hill Tracts Development Board.</w:t>
      </w:r>
    </w:p>
    <w:p w:rsidR="008F5FB8" w:rsidRPr="00BC7024" w:rsidRDefault="008F5FB8" w:rsidP="00BC7024">
      <w:pPr>
        <w:pStyle w:val="ListParagraph"/>
        <w:numPr>
          <w:ilvl w:val="3"/>
          <w:numId w:val="6"/>
        </w:numPr>
        <w:spacing w:after="0" w:line="288" w:lineRule="auto"/>
        <w:ind w:left="720" w:hanging="630"/>
        <w:jc w:val="both"/>
        <w:rPr>
          <w:rFonts w:ascii="Verdana" w:hAnsi="Verdana"/>
          <w:sz w:val="20"/>
          <w:szCs w:val="20"/>
        </w:rPr>
      </w:pPr>
      <w:r w:rsidRPr="00BC7024">
        <w:rPr>
          <w:rFonts w:ascii="Verdana" w:hAnsi="Verdana"/>
          <w:sz w:val="20"/>
          <w:szCs w:val="20"/>
        </w:rPr>
        <w:t>We take different initiatives to keep the natural beauty of CHT for the expansion of tourism industries.</w:t>
      </w:r>
    </w:p>
    <w:p w:rsidR="008F5FB8" w:rsidRPr="00BC7024" w:rsidRDefault="008F5FB8" w:rsidP="00BC7024">
      <w:pPr>
        <w:pStyle w:val="ListParagraph"/>
        <w:numPr>
          <w:ilvl w:val="3"/>
          <w:numId w:val="6"/>
        </w:numPr>
        <w:spacing w:after="0" w:line="288" w:lineRule="auto"/>
        <w:ind w:left="720" w:hanging="630"/>
        <w:jc w:val="both"/>
        <w:rPr>
          <w:rFonts w:ascii="Verdana" w:hAnsi="Verdana"/>
          <w:sz w:val="20"/>
          <w:szCs w:val="20"/>
        </w:rPr>
      </w:pPr>
      <w:r w:rsidRPr="00BC7024">
        <w:rPr>
          <w:rFonts w:ascii="Verdana" w:hAnsi="Verdana"/>
          <w:sz w:val="20"/>
          <w:szCs w:val="20"/>
        </w:rPr>
        <w:t>I have given 1.94 acre of land at Baily Road in Dhaka to the people of Chittagong Hill Tracts as a gift for the construction of CHT Complex and construction work is in progress.</w:t>
      </w:r>
    </w:p>
    <w:p w:rsidR="008F5FB8" w:rsidRPr="00BC7024" w:rsidRDefault="008F5FB8" w:rsidP="00BC7024">
      <w:pPr>
        <w:pStyle w:val="ListParagraph"/>
        <w:numPr>
          <w:ilvl w:val="3"/>
          <w:numId w:val="6"/>
        </w:numPr>
        <w:spacing w:after="0" w:line="288" w:lineRule="auto"/>
        <w:ind w:left="720" w:hanging="630"/>
        <w:jc w:val="both"/>
        <w:rPr>
          <w:rFonts w:ascii="Verdana" w:hAnsi="Verdana"/>
          <w:sz w:val="20"/>
          <w:szCs w:val="20"/>
        </w:rPr>
      </w:pPr>
      <w:r w:rsidRPr="00BC7024">
        <w:rPr>
          <w:rFonts w:ascii="Verdana" w:hAnsi="Verdana"/>
          <w:sz w:val="20"/>
          <w:szCs w:val="20"/>
        </w:rPr>
        <w:t>Hill Districts are not backward now due to our timely steps/initiatives. People of Chittagong Hill Tracts region are equal partner for the journey of overall development of the country.</w:t>
      </w:r>
    </w:p>
    <w:p w:rsidR="008F5FB8" w:rsidRPr="009E3792" w:rsidRDefault="008F5FB8" w:rsidP="00BC7024">
      <w:pPr>
        <w:pStyle w:val="ListParagraph"/>
        <w:numPr>
          <w:ilvl w:val="3"/>
          <w:numId w:val="6"/>
        </w:numPr>
        <w:spacing w:after="0" w:line="288" w:lineRule="auto"/>
        <w:ind w:left="720" w:hanging="630"/>
        <w:jc w:val="both"/>
        <w:rPr>
          <w:rFonts w:ascii="Verdana" w:hAnsi="Verdana"/>
          <w:sz w:val="20"/>
          <w:szCs w:val="20"/>
        </w:rPr>
      </w:pPr>
      <w:r w:rsidRPr="009E3792">
        <w:rPr>
          <w:rFonts w:ascii="Verdana" w:hAnsi="Verdana"/>
          <w:sz w:val="20"/>
          <w:szCs w:val="20"/>
        </w:rPr>
        <w:t>We are bound to maintain the peace in everywhere of the country including Chittagong Hill Tracts region.</w:t>
      </w:r>
    </w:p>
    <w:p w:rsidR="00DF6D7D" w:rsidRPr="002D250A" w:rsidRDefault="00954BEE" w:rsidP="00BC7024">
      <w:pPr>
        <w:spacing w:after="0" w:line="288" w:lineRule="auto"/>
        <w:jc w:val="both"/>
        <w:rPr>
          <w:rFonts w:ascii="Verdana" w:hAnsi="Verdana"/>
          <w:sz w:val="20"/>
          <w:szCs w:val="20"/>
        </w:rPr>
      </w:pPr>
      <w:r w:rsidRPr="002D250A">
        <w:rPr>
          <w:rFonts w:ascii="Verdana" w:hAnsi="Verdana"/>
          <w:sz w:val="20"/>
          <w:szCs w:val="20"/>
        </w:rPr>
        <w:tab/>
      </w:r>
      <w:r w:rsidR="008F5FB8" w:rsidRPr="002D250A">
        <w:rPr>
          <w:rFonts w:ascii="Verdana" w:hAnsi="Verdana"/>
          <w:sz w:val="20"/>
          <w:szCs w:val="20"/>
        </w:rPr>
        <w:t>4000 Village Centre, 3500 Para development committee, 1935 para women development groups have been formed to reach the outcome of development to every house hold of 4811 villages of 375 mouzas of 121 union councils of 26 sub-districts of 3 hill districts. Today is the inaugural ceremony of 4000th Village Centre.</w:t>
      </w:r>
    </w:p>
    <w:p w:rsidR="008F5FB8" w:rsidRPr="002D250A" w:rsidRDefault="00954BEE" w:rsidP="00BC7024">
      <w:pPr>
        <w:spacing w:after="0" w:line="288" w:lineRule="auto"/>
        <w:jc w:val="both"/>
        <w:rPr>
          <w:rFonts w:ascii="Verdana" w:hAnsi="Verdana"/>
          <w:sz w:val="20"/>
          <w:szCs w:val="20"/>
        </w:rPr>
      </w:pPr>
      <w:r w:rsidRPr="002D250A">
        <w:rPr>
          <w:rFonts w:ascii="Verdana" w:hAnsi="Verdana"/>
          <w:sz w:val="20"/>
          <w:szCs w:val="20"/>
        </w:rPr>
        <w:tab/>
      </w:r>
      <w:r w:rsidR="008F5FB8" w:rsidRPr="002D250A">
        <w:rPr>
          <w:rFonts w:ascii="Verdana" w:hAnsi="Verdana"/>
          <w:sz w:val="20"/>
          <w:szCs w:val="20"/>
        </w:rPr>
        <w:t xml:space="preserve">All necessary initiatives will be taken for establishing peace and sustainable development in CHT region by providing facilities like other part of the country. I want to see smiling faces of people of the Chittagong Hill Tracts. </w:t>
      </w:r>
    </w:p>
    <w:p w:rsidR="008F5FB8" w:rsidRPr="002D250A" w:rsidRDefault="00954BEE" w:rsidP="00BC7024">
      <w:pPr>
        <w:spacing w:after="0" w:line="288" w:lineRule="auto"/>
        <w:jc w:val="both"/>
        <w:rPr>
          <w:rFonts w:ascii="Verdana" w:hAnsi="Verdana"/>
          <w:sz w:val="20"/>
          <w:szCs w:val="20"/>
        </w:rPr>
      </w:pPr>
      <w:r w:rsidRPr="002D250A">
        <w:rPr>
          <w:rFonts w:ascii="Verdana" w:hAnsi="Verdana"/>
          <w:sz w:val="20"/>
          <w:szCs w:val="20"/>
        </w:rPr>
        <w:tab/>
      </w:r>
      <w:r w:rsidR="008F5FB8" w:rsidRPr="002D250A">
        <w:rPr>
          <w:rFonts w:ascii="Verdana" w:hAnsi="Verdana"/>
          <w:sz w:val="20"/>
          <w:szCs w:val="20"/>
        </w:rPr>
        <w:t>Bangladesh is now a role model in the world. Bangladesh achieved world recognition as emerging economic country due to women empowerment, adopting and mitigation of climate change, expansion of information technology, poverty alleviation, increasing GDP growth rate, progressing social indicators, favorable condition in foreign trade and transactions etc.</w:t>
      </w:r>
    </w:p>
    <w:p w:rsidR="008F5FB8" w:rsidRPr="002D250A" w:rsidRDefault="00954BEE" w:rsidP="00BC7024">
      <w:pPr>
        <w:spacing w:after="0" w:line="288" w:lineRule="auto"/>
        <w:jc w:val="both"/>
        <w:rPr>
          <w:rFonts w:ascii="Verdana" w:hAnsi="Verdana"/>
          <w:sz w:val="20"/>
          <w:szCs w:val="20"/>
        </w:rPr>
      </w:pPr>
      <w:r w:rsidRPr="002D250A">
        <w:rPr>
          <w:rFonts w:ascii="Verdana" w:hAnsi="Verdana"/>
          <w:sz w:val="20"/>
          <w:szCs w:val="20"/>
        </w:rPr>
        <w:tab/>
      </w:r>
      <w:r w:rsidR="008F5FB8" w:rsidRPr="002D250A">
        <w:rPr>
          <w:rFonts w:ascii="Verdana" w:hAnsi="Verdana"/>
          <w:sz w:val="20"/>
          <w:szCs w:val="20"/>
        </w:rPr>
        <w:t>We shall make bangladesh as a middle income country by 2021 and developed country by 2041. I declare the opening of 4000th Village Centre for sustainable economic development of Chittagong Hill Tracts region.</w:t>
      </w:r>
    </w:p>
    <w:p w:rsidR="008F5FB8" w:rsidRPr="002D250A" w:rsidRDefault="008F5FB8" w:rsidP="00BC7024">
      <w:pPr>
        <w:spacing w:after="0" w:line="288" w:lineRule="auto"/>
        <w:jc w:val="both"/>
        <w:rPr>
          <w:rFonts w:ascii="Verdana" w:hAnsi="Verdana"/>
          <w:sz w:val="20"/>
          <w:szCs w:val="20"/>
        </w:rPr>
      </w:pPr>
      <w:r w:rsidRPr="002D250A">
        <w:rPr>
          <w:rFonts w:ascii="Verdana" w:hAnsi="Verdana"/>
          <w:sz w:val="20"/>
          <w:szCs w:val="20"/>
        </w:rPr>
        <w:t>Thank You All.</w:t>
      </w:r>
    </w:p>
    <w:p w:rsidR="008F5FB8" w:rsidRPr="002D250A" w:rsidRDefault="008F5FB8" w:rsidP="00BC7024">
      <w:pPr>
        <w:spacing w:after="0" w:line="288" w:lineRule="auto"/>
        <w:jc w:val="center"/>
        <w:rPr>
          <w:rFonts w:ascii="Verdana" w:hAnsi="Verdana"/>
          <w:sz w:val="20"/>
          <w:szCs w:val="20"/>
        </w:rPr>
      </w:pPr>
      <w:r w:rsidRPr="002D250A">
        <w:rPr>
          <w:rFonts w:ascii="Verdana" w:hAnsi="Verdana"/>
          <w:sz w:val="20"/>
          <w:szCs w:val="20"/>
        </w:rPr>
        <w:t>Khoda Hafez</w:t>
      </w:r>
      <w:r w:rsidR="00954BEE" w:rsidRPr="002D250A">
        <w:rPr>
          <w:rFonts w:ascii="Verdana" w:hAnsi="Verdana"/>
          <w:sz w:val="20"/>
          <w:szCs w:val="20"/>
        </w:rPr>
        <w:t>.</w:t>
      </w:r>
    </w:p>
    <w:p w:rsidR="008F5FB8" w:rsidRPr="002D250A" w:rsidRDefault="008F5FB8" w:rsidP="00BC7024">
      <w:pPr>
        <w:spacing w:after="0" w:line="288" w:lineRule="auto"/>
        <w:jc w:val="center"/>
        <w:rPr>
          <w:rFonts w:ascii="Verdana" w:hAnsi="Verdana"/>
          <w:sz w:val="20"/>
          <w:szCs w:val="20"/>
        </w:rPr>
      </w:pPr>
      <w:r w:rsidRPr="002D250A">
        <w:rPr>
          <w:rFonts w:ascii="Verdana" w:hAnsi="Verdana"/>
          <w:sz w:val="20"/>
          <w:szCs w:val="20"/>
        </w:rPr>
        <w:t>Jo</w:t>
      </w:r>
      <w:r w:rsidR="00954BEE" w:rsidRPr="002D250A">
        <w:rPr>
          <w:rFonts w:ascii="Verdana" w:hAnsi="Verdana"/>
          <w:sz w:val="20"/>
          <w:szCs w:val="20"/>
        </w:rPr>
        <w:t>i</w:t>
      </w:r>
      <w:r w:rsidRPr="002D250A">
        <w:rPr>
          <w:rFonts w:ascii="Verdana" w:hAnsi="Verdana"/>
          <w:sz w:val="20"/>
          <w:szCs w:val="20"/>
        </w:rPr>
        <w:t xml:space="preserve"> Bangla, Jo</w:t>
      </w:r>
      <w:r w:rsidR="00954BEE" w:rsidRPr="002D250A">
        <w:rPr>
          <w:rFonts w:ascii="Verdana" w:hAnsi="Verdana"/>
          <w:sz w:val="20"/>
          <w:szCs w:val="20"/>
        </w:rPr>
        <w:t>i</w:t>
      </w:r>
      <w:r w:rsidRPr="002D250A">
        <w:rPr>
          <w:rFonts w:ascii="Verdana" w:hAnsi="Verdana"/>
          <w:sz w:val="20"/>
          <w:szCs w:val="20"/>
        </w:rPr>
        <w:t xml:space="preserve"> Bangabandhu</w:t>
      </w:r>
    </w:p>
    <w:p w:rsidR="008F5FB8" w:rsidRDefault="00954BEE" w:rsidP="00BC7024">
      <w:pPr>
        <w:spacing w:after="0" w:line="288" w:lineRule="auto"/>
        <w:jc w:val="center"/>
        <w:rPr>
          <w:rFonts w:ascii="Verdana" w:hAnsi="Verdana"/>
          <w:sz w:val="20"/>
          <w:szCs w:val="20"/>
        </w:rPr>
      </w:pPr>
      <w:r w:rsidRPr="002D250A">
        <w:rPr>
          <w:rFonts w:ascii="Verdana" w:hAnsi="Verdana"/>
          <w:sz w:val="20"/>
          <w:szCs w:val="20"/>
        </w:rPr>
        <w:t>May</w:t>
      </w:r>
      <w:r w:rsidR="008F5FB8" w:rsidRPr="002D250A">
        <w:rPr>
          <w:rFonts w:ascii="Verdana" w:hAnsi="Verdana"/>
          <w:sz w:val="20"/>
          <w:szCs w:val="20"/>
        </w:rPr>
        <w:t xml:space="preserve"> Bangladesh</w:t>
      </w:r>
      <w:r w:rsidRPr="002D250A">
        <w:rPr>
          <w:rFonts w:ascii="Verdana" w:hAnsi="Verdana"/>
          <w:sz w:val="20"/>
          <w:szCs w:val="20"/>
        </w:rPr>
        <w:t xml:space="preserve"> Live Forever</w:t>
      </w:r>
      <w:r w:rsidR="008F5FB8" w:rsidRPr="002D250A">
        <w:rPr>
          <w:rFonts w:ascii="Verdana" w:hAnsi="Verdana"/>
          <w:sz w:val="20"/>
          <w:szCs w:val="20"/>
        </w:rPr>
        <w:t>.</w:t>
      </w:r>
    </w:p>
    <w:p w:rsidR="00954BEE" w:rsidRPr="00BC7024" w:rsidRDefault="00BC7024" w:rsidP="00BC7024">
      <w:pPr>
        <w:spacing w:after="0" w:line="288" w:lineRule="auto"/>
        <w:jc w:val="center"/>
        <w:rPr>
          <w:rFonts w:ascii="Verdana" w:hAnsi="Verdana"/>
          <w:bCs/>
          <w:sz w:val="20"/>
          <w:szCs w:val="20"/>
        </w:rPr>
      </w:pPr>
      <w:r w:rsidRPr="00BC7024">
        <w:rPr>
          <w:rFonts w:ascii="Verdana" w:hAnsi="Verdana"/>
          <w:bCs/>
          <w:sz w:val="20"/>
          <w:szCs w:val="20"/>
        </w:rPr>
        <w:t>...</w:t>
      </w:r>
    </w:p>
    <w:sectPr w:rsidR="00954BEE" w:rsidRPr="00BC7024" w:rsidSect="002D250A">
      <w:footerReference w:type="default" r:id="rId7"/>
      <w:pgSz w:w="11909" w:h="16834" w:code="9"/>
      <w:pgMar w:top="720" w:right="1152" w:bottom="72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563" w:rsidRDefault="00497563" w:rsidP="00DF6D7D">
      <w:pPr>
        <w:spacing w:after="0" w:line="240" w:lineRule="auto"/>
      </w:pPr>
      <w:r>
        <w:separator/>
      </w:r>
    </w:p>
  </w:endnote>
  <w:endnote w:type="continuationSeparator" w:id="1">
    <w:p w:rsidR="00497563" w:rsidRDefault="00497563" w:rsidP="00DF6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Nikosh">
    <w:panose1 w:val="02000000000000000000"/>
    <w:charset w:val="00"/>
    <w:family w:val="auto"/>
    <w:pitch w:val="variable"/>
    <w:sig w:usb0="00018003" w:usb1="00000000" w:usb2="00000000" w:usb3="00000000" w:csb0="00000001" w:csb1="00000000"/>
  </w:font>
  <w:font w:name="Vrinda">
    <w:altName w:val="Nirmala U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0867"/>
      <w:docPartObj>
        <w:docPartGallery w:val="Page Numbers (Bottom of Page)"/>
        <w:docPartUnique/>
      </w:docPartObj>
    </w:sdtPr>
    <w:sdtEndPr>
      <w:rPr>
        <w:rFonts w:ascii="Times New Roman" w:hAnsi="Times New Roman"/>
        <w:sz w:val="24"/>
        <w:szCs w:val="24"/>
      </w:rPr>
    </w:sdtEndPr>
    <w:sdtContent>
      <w:p w:rsidR="00DF6D7D" w:rsidRPr="00DF6D7D" w:rsidRDefault="000D4D94">
        <w:pPr>
          <w:pStyle w:val="Footer"/>
          <w:jc w:val="center"/>
          <w:rPr>
            <w:rFonts w:ascii="Times New Roman" w:hAnsi="Times New Roman"/>
            <w:sz w:val="24"/>
            <w:szCs w:val="24"/>
          </w:rPr>
        </w:pPr>
        <w:r w:rsidRPr="00DF6D7D">
          <w:rPr>
            <w:rFonts w:ascii="Times New Roman" w:hAnsi="Times New Roman"/>
            <w:sz w:val="24"/>
            <w:szCs w:val="24"/>
          </w:rPr>
          <w:fldChar w:fldCharType="begin"/>
        </w:r>
        <w:r w:rsidR="00DF6D7D" w:rsidRPr="00DF6D7D">
          <w:rPr>
            <w:rFonts w:ascii="Times New Roman" w:hAnsi="Times New Roman"/>
            <w:sz w:val="24"/>
            <w:szCs w:val="24"/>
          </w:rPr>
          <w:instrText xml:space="preserve"> PAGE   \* MERGEFORMAT </w:instrText>
        </w:r>
        <w:r w:rsidRPr="00DF6D7D">
          <w:rPr>
            <w:rFonts w:ascii="Times New Roman" w:hAnsi="Times New Roman"/>
            <w:sz w:val="24"/>
            <w:szCs w:val="24"/>
          </w:rPr>
          <w:fldChar w:fldCharType="separate"/>
        </w:r>
        <w:r w:rsidR="009E3792">
          <w:rPr>
            <w:rFonts w:ascii="Times New Roman" w:hAnsi="Times New Roman"/>
            <w:noProof/>
            <w:sz w:val="24"/>
            <w:szCs w:val="24"/>
          </w:rPr>
          <w:t>3</w:t>
        </w:r>
        <w:r w:rsidRPr="00DF6D7D">
          <w:rPr>
            <w:rFonts w:ascii="Times New Roman" w:hAnsi="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563" w:rsidRDefault="00497563" w:rsidP="00DF6D7D">
      <w:pPr>
        <w:spacing w:after="0" w:line="240" w:lineRule="auto"/>
      </w:pPr>
      <w:r>
        <w:separator/>
      </w:r>
    </w:p>
  </w:footnote>
  <w:footnote w:type="continuationSeparator" w:id="1">
    <w:p w:rsidR="00497563" w:rsidRDefault="00497563" w:rsidP="00DF6D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E5A15"/>
    <w:multiLevelType w:val="hybridMultilevel"/>
    <w:tmpl w:val="451E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1B5ECC"/>
    <w:multiLevelType w:val="hybridMultilevel"/>
    <w:tmpl w:val="E5B4E734"/>
    <w:lvl w:ilvl="0" w:tplc="079E7520">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D955816"/>
    <w:multiLevelType w:val="hybridMultilevel"/>
    <w:tmpl w:val="0DC8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710EDA"/>
    <w:multiLevelType w:val="hybridMultilevel"/>
    <w:tmpl w:val="0644BB14"/>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F5FB8"/>
    <w:rsid w:val="000C50B1"/>
    <w:rsid w:val="000D4D94"/>
    <w:rsid w:val="000E75E3"/>
    <w:rsid w:val="002D250A"/>
    <w:rsid w:val="002E1837"/>
    <w:rsid w:val="00497563"/>
    <w:rsid w:val="00516C86"/>
    <w:rsid w:val="00542E1A"/>
    <w:rsid w:val="00581032"/>
    <w:rsid w:val="00611C36"/>
    <w:rsid w:val="00647A48"/>
    <w:rsid w:val="006563F4"/>
    <w:rsid w:val="00743990"/>
    <w:rsid w:val="008F5FB8"/>
    <w:rsid w:val="00954BEE"/>
    <w:rsid w:val="009E3792"/>
    <w:rsid w:val="00BC7024"/>
    <w:rsid w:val="00C13B9B"/>
    <w:rsid w:val="00D45064"/>
    <w:rsid w:val="00D631EF"/>
    <w:rsid w:val="00DF6D7D"/>
    <w:rsid w:val="00E42B95"/>
    <w:rsid w:val="00FD3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6D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6D7D"/>
    <w:rPr>
      <w:rFonts w:ascii="Calibri" w:eastAsia="Calibri" w:hAnsi="Calibri" w:cs="Times New Roman"/>
    </w:rPr>
  </w:style>
  <w:style w:type="paragraph" w:styleId="Footer">
    <w:name w:val="footer"/>
    <w:basedOn w:val="Normal"/>
    <w:link w:val="FooterChar"/>
    <w:uiPriority w:val="99"/>
    <w:unhideWhenUsed/>
    <w:rsid w:val="00DF6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D7D"/>
    <w:rPr>
      <w:rFonts w:ascii="Calibri" w:eastAsia="Calibri" w:hAnsi="Calibri" w:cs="Times New Roman"/>
    </w:rPr>
  </w:style>
  <w:style w:type="paragraph" w:styleId="ListParagraph">
    <w:name w:val="List Paragraph"/>
    <w:basedOn w:val="Normal"/>
    <w:uiPriority w:val="34"/>
    <w:qFormat/>
    <w:rsid w:val="00BC7024"/>
    <w:pPr>
      <w:ind w:left="720"/>
      <w:contextualSpacing/>
    </w:pPr>
  </w:style>
</w:styles>
</file>

<file path=word/webSettings.xml><?xml version="1.0" encoding="utf-8"?>
<w:webSettings xmlns:r="http://schemas.openxmlformats.org/officeDocument/2006/relationships" xmlns:w="http://schemas.openxmlformats.org/wordprocessingml/2006/main">
  <w:divs>
    <w:div w:id="350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Assistant Programmer</cp:lastModifiedBy>
  <cp:revision>5</cp:revision>
  <cp:lastPrinted>2018-01-20T06:20:00Z</cp:lastPrinted>
  <dcterms:created xsi:type="dcterms:W3CDTF">2018-04-02T04:44:00Z</dcterms:created>
  <dcterms:modified xsi:type="dcterms:W3CDTF">2018-04-04T09:20:00Z</dcterms:modified>
</cp:coreProperties>
</file>