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টেলিফোন শিল্প সংস্থা লিঃ এর ল্যাপটপ/নোটবুক উৎপাদন কার্যক্রম -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1F0F6B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cs/>
          <w:lang w:bidi="bn-BD"/>
        </w:rPr>
        <w:t>বঙ্গবন্ধু আন্তর্জাতিক সম্মেলন কেন্দ্র</w:t>
      </w:r>
      <w:r w:rsidRPr="001F0F6B">
        <w:rPr>
          <w:rFonts w:ascii="Nikosh" w:eastAsia="Times New Roman" w:hAnsi="Nikosh" w:cs="Nikosh"/>
          <w:lang w:bidi="bn-BD"/>
        </w:rPr>
        <w:t xml:space="preserve">, </w:t>
      </w:r>
      <w:r w:rsidRPr="001F0F6B">
        <w:rPr>
          <w:rFonts w:ascii="Nikosh" w:eastAsia="Times New Roman" w:hAnsi="Nikosh" w:cs="Nikosh"/>
          <w:cs/>
          <w:lang w:bidi="bn-BD"/>
        </w:rPr>
        <w:t>মঙ্গলবার</w:t>
      </w:r>
      <w:r w:rsidRPr="001F0F6B">
        <w:rPr>
          <w:rFonts w:ascii="Nikosh" w:eastAsia="Times New Roman" w:hAnsi="Nikosh" w:cs="Nikosh"/>
          <w:lang w:bidi="bn-BD"/>
        </w:rPr>
        <w:t xml:space="preserve">, </w:t>
      </w:r>
      <w:r w:rsidRPr="001F0F6B">
        <w:rPr>
          <w:rFonts w:ascii="Nikosh" w:eastAsia="Times New Roman" w:hAnsi="Nikosh" w:cs="Nikosh"/>
          <w:cs/>
          <w:lang w:bidi="bn-BD"/>
        </w:rPr>
        <w:t>২৫ আশ্বিন ১৪১৮</w:t>
      </w:r>
      <w:r w:rsidRPr="001F0F6B">
        <w:rPr>
          <w:rFonts w:ascii="Nikosh" w:eastAsia="Times New Roman" w:hAnsi="Nikosh" w:cs="Nikosh"/>
          <w:lang w:bidi="bn-BD"/>
        </w:rPr>
        <w:t xml:space="preserve">, </w:t>
      </w:r>
      <w:r w:rsidRPr="001F0F6B">
        <w:rPr>
          <w:rFonts w:ascii="Nikosh" w:eastAsia="Times New Roman" w:hAnsi="Nikosh" w:cs="Nikosh"/>
          <w:cs/>
          <w:lang w:bidi="bn-BD"/>
        </w:rPr>
        <w:t>১১ অক্টোবর ২০১১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D058CD" w:rsidP="008A12A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058CD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সহকর্মীগণ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মান্যবর কূটনীতিকবর্গ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সমবেত অতিথিগণ ও প্রিয় ছাত্র-ছাত্রীবৃন্দ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প্রথম সংযোজিত ল্যাপটপের উদ্বোধনী অনুষ্ঠানে উপস্থিত সবাইকে আন্তরিক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শুভেচ্ছা জানাচ্ছি। আমাদের প্রযুক্তিবিদদের নিজস্ব কারিগরী নৈপুণ্যে দেশে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ল্যাপটপ সংযোজিত হয়েছে।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টেলিফোন শিল্প সংস্থার তত্ত্বাবধানে এ প্রকল্প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বাস্তবায়িত হচ্ছে। দশ হাজার টাকা থেকে সাড়ে ছাব্বিশ হাজার টাকার মধ্যে ৪টি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মডেলের এসব ল্যাপটপ পাওয়া যাবে। টি.এস.এস স্কুল কলেজের পাঠ্য বইয়ের সফট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কপি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এ ল্যাপটপে সংস্থাপন করবে বলে আমি আশা করি। তাহলে ছাত্র-ছাত্রীরা এটি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ব্যবহার করার অনুপ্রেরণা পাবে। এই ল্যাপটপে বাংলা 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কি বোর্ডের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এতে বাংলা ভাষায় অপারেটিং ব্যবস্থা সংযোজন করা হয়েছে। ফলে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সাধারণ মানুষ সহজেই তা ব্যবহার করতে পারবে।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৩০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লাখ শহীদের রক্তের বিনিময়ে অর্জিত হয়েছে আমাদের মহান স্বাধীনতা। সর্বকালের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স্বপ্ন ছিল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‘‘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সোনার বাংলা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প্রতিষ্ঠার। স্বাধীনতাবিরোধী শক্তির ষড়যন্ত্রের কারণে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তিনি সপরিবারে শহীদ হন। ফলে বঙ্গবন্ধুর পক্ষে সোনার বাংলা বাস্তবায়ন করা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সম্ভব হয় নাই। একবিংশ শতাব্দীর প্রযুক্তিনির্ভর পৃথিবীতে বাংলাদেশ আজো অনেক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পেছনে। তাই আমাদের নির্বাচনী ইশতেহারে আধুনিক 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গড়ার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প্রত্যয় ব্যক্ত করি। বর্তমান সরকার ২০২১ সালের মধ্যে প্রযুক্তিনির্ভর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জ্ঞানভিত্তিক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অসাম্প্রদায়িক ও শান্তিপূর্ণ স্বনির্ভর বাংলাদেশ গড়তে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বদ্ধপরিকর। বিগত প্রায় ৩ বছরে সরকার তার নির্বাচনী অঙ্গীকার পূরণে নানাবিধ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 হাতে নিয়েছে এবং ইতোমধ্যে বহু ক্ষেত্রে সাফল্য অর্জিত হয়েছে।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ল্যাপটপ উৎপাদনের এ কার্যক্রম দেশের আর্থ-সামাজিক উন্নয়নের চলমান ধারাকে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আরো বেগবান করবে বলে আমি বিশ্বাস করি।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বিগত প্রায় ৩ বছরে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ICT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খাতের উন্নয়নে সরকার বিভিন্ন নীতিমালার খসড়া চূড়ান্তকরণসহ বেশ কিছু নীতিমালা প্রণয়ন করেছে। 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ICT Policy 2009"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অনুমোদন করেছে। 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ICT (Act) 2009"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প্রণয়ন করা হয়েছে।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>ICT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তে দক্ষ জনশক্তি তৈরিতে সরকারী সকল মন্ত্রণালয়ে বিভিন্ন কর্মসূচী হাতে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নেয়া হয়েছে। ২০২১ সালের মধ্যে দক্ষ জনশক্তি গড়ে তোলার উদ্দেশ্যে বিস্তারিত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পরিকল্পনা প্রস্ত্তত করা হয়েছে। ইতোমধ্যে ৩১টি জেলায় ই-তথ্য সেবা কেন্দ্র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চালূ করা হয়েছে। বাকি ৩৩ জেলায় আগামি নভেম্বরে এ সেবা চালু করা হবে। এ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সমস্ত ই-তথ্য সেবা কেন্দ্র হতে জেলা পর্যায়ের তৃণমূল জনগণ তাৎক্ষনিক সেবা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পাচ্ছে। প্রতিটি জেলায় ১টি স্কুল ও ১টি কলেজে ই কম্পিউটার ল্যাব প্রতিষ্ঠা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এ ছাড়াও ১২৮টি উপজেলায় ইতোমধ্যেই কম্পিউটার ল্যাব প্রতিষ্ঠা করা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পর্যায়ক্রমে অন্য সকল উপজেলাতেও কম্পিউটার ল্যাব স্থাপন করা হবে।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সকল মন্ত্রণালয়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বিভাগ ও মন্ত্রণালয়ের অধীন বিভিন্ন দপ্তরসমূহের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প্রয়োজনীয় সকল তথ্যসমৃদ্ধ ওয়েবসাইটসমূহ তৈরি করা হয়েছে। দেশের ৬৪টি জেলার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 তথ্য সমৃদ্ধ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Web Portal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তৈরী করা হয়েছে।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 xml:space="preserve">গাজীপুরে 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Hi-Tech Park"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স্থাপনের কাজ এগিয়ে চলেছে। সমগ্র দেশকে 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>e-Governance"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এর আওতায় আনার কাজ চলছে। প্রযুক্তি বিভাজন (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>Digital Divide"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)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দূরীকরণে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টেলিযোগাযোগ ব্যবস্থাকে আরো শক্তিশালী করা হচ্ছে। বান্দরবান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রাঙ্গামাটি ও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খাগড়াছড়িকে ইতোমধ্যে টেলিযোগাযোগ সুবিধার আওতায় আনা হয়েছে।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গড়ার আর একটি অন্যতম হাতিয়ার হল মোবাইল ব্রডব্যান্ড সেবা।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প্রত্যন্ত অঞ্চলে এ সেবা পৌছানোর জন্য প্রয়োজন থ্রি-জি মোবাইল সার্ভিস। এ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লক্ষ্যে চীন সরকারের আর্থিক সহায়তায় একটি প্রকল্প গ্রহণ করা হয়েছে।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এই প্রকল্পের আওতায় টেলিটক নেটওয়ার্কে সতের লক্ষাধিক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3G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গ্রাহক এবং প্রায় ৪৮ লাখ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2.5G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গ্রাহক উন্নত সেবা পাবে।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খুলনাস্থ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কেবল শিল্প সংস্থায় অপটিক্যাল কেবল উৎপাদনের ব্যবস্থা গ্রহণ করা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এতে দ্রুত গতির ইন্টারনেট সেবা প্রদান সহজ হবে।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সাবমেরিন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ক্যাবলের ব্যান্ড উইডথ ক্যাপাসিটি ৭.৫ থেকে ১৪০ গিগাবাইট পার সেকেন্ড এ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উন্নীত করা হচ্ছে। জনগণকে স্বল্পমূল্যে ইন্টারনেট সেবা দিতে প্রতি মেগাবাইট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Bandwidth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এর চার্জ ২৭ হাজার টাকা থেকে কমিয়ে ১০ হাজার টাকা করা হয়েছে।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ডাক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বিভাগের গ্যারান্টেড এক্সপ্রেস পোষ্ট সার্ভিস প্রায় সকল উপজেলায় চালু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আন্তর্জাতিক মেইলের ক্ষেত্রে অনলাইন ইনকোয়ারী সিস্টেম চালু করা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দেশের সকল বিভাগ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জেলা ও উপজেলা সদরসহ মোট এক হাজার নয়শত পঁয়ষট্টি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পোষ্ট অফিসে ইলেকট্রনিক মানি অর্ডার সার্ভিস চালু করা হয়েছে। এখন গ্রাহকগণ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তাৎক্ষণিক ভাবে টাকা পেয়ে থাকেন। সাড়ে ৮ হাজার ডাকঘরকে পোষ্ট ই-সেন্টারে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রূপান্তর করার ব্যবস্থা গ্রহণ করা হচ্ছে। পোষ্টাল ক্যাশ কার্ড গত জুলাই মাস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থেকে চালু করা হয়েছে। এ খাতকে আরো শক্তিশালী করার জন্য ডাক ও টেলিযোগাযোগ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মন্ত্রণালয় কাজ করছে।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আমলে দিন বদলের শুভ ধারা শুরু হয়েছে। এটি অব্যাহত রাখতে হবে। গৃহীত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কর্মসূচী সমূহের বাস্তবায়নে আমাদের সকলকে একযোগে কাজ করতে হবে। ব্যক্তি ও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গোষ্ঠী নির্বিশেষে সকলের সক্রিয় অংশগ্রহণেই কেবল ডিজিটাল বাংলাদেশ গড়ে তোলা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সম্ভব।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সুবর্ণ জয়ন্তীর বছর ২০২১। আমরা ২০২১ সালের মধ্যে বাংলাদেশকে একটি মধ্যম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আয়ের দেশে পরিণত করতে নিষ্ঠা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আন্তরিকতা ও সততার সাথে নিরলসভাবে কঠোর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পরিশ্রম করছি। তথ্য প্রযুক্তির সর্বোচ্চ ব্যবহারের মাধ্যমে এ লক্ষ্য পূরণে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সকলকে এগিয়ে আসার আহবান জানাচ্ছি।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আবারও শুভেচ্ছা জানিয়ে স্বল্পমূল্যের ল্যাপটপ/নোটবুক উৎপাদন কার্যক্রমের শুভ উদ্বোধন ঘোষণা করছি।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1F0F6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1F0F6B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F0F6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1F0F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F0F6B" w:rsidRPr="001F0F6B" w:rsidRDefault="008A12A0" w:rsidP="008A12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---</w:t>
      </w:r>
    </w:p>
    <w:p w:rsidR="00472EF8" w:rsidRDefault="00472EF8" w:rsidP="008A12A0">
      <w:pPr>
        <w:spacing w:after="0" w:line="288" w:lineRule="auto"/>
      </w:pPr>
    </w:p>
    <w:sectPr w:rsidR="00472EF8" w:rsidSect="001F0F6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0F6B"/>
    <w:rsid w:val="001F0F6B"/>
    <w:rsid w:val="00472EF8"/>
    <w:rsid w:val="004D6596"/>
    <w:rsid w:val="008A12A0"/>
    <w:rsid w:val="0099646D"/>
    <w:rsid w:val="00D058CD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2014-08-14T17:04:00Z</dcterms:created>
  <dcterms:modified xsi:type="dcterms:W3CDTF">2014-09-14T06:00:00Z</dcterms:modified>
</cp:coreProperties>
</file>