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E0" w:rsidRPr="00EC12A2" w:rsidRDefault="009B47CB" w:rsidP="00EC12A2">
      <w:pPr>
        <w:spacing w:line="288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C12A2">
        <w:rPr>
          <w:rFonts w:ascii="Verdana" w:hAnsi="Verdana"/>
          <w:b/>
          <w:bCs/>
          <w:sz w:val="20"/>
          <w:szCs w:val="20"/>
        </w:rPr>
        <w:t>J</w:t>
      </w:r>
      <w:r w:rsidR="00C727E0" w:rsidRPr="00EC12A2">
        <w:rPr>
          <w:rFonts w:ascii="Verdana" w:hAnsi="Verdana"/>
          <w:b/>
          <w:bCs/>
          <w:sz w:val="20"/>
          <w:szCs w:val="20"/>
        </w:rPr>
        <w:t>oint ground breaking of India-Bangladesh Friendship Pipeline</w:t>
      </w:r>
      <w:r w:rsidRPr="00EC12A2">
        <w:rPr>
          <w:rFonts w:ascii="Verdana" w:hAnsi="Verdana"/>
          <w:b/>
          <w:bCs/>
          <w:sz w:val="20"/>
          <w:szCs w:val="20"/>
        </w:rPr>
        <w:t>;</w:t>
      </w:r>
    </w:p>
    <w:p w:rsidR="00EC12A2" w:rsidRDefault="009B47CB" w:rsidP="00EC12A2">
      <w:pPr>
        <w:spacing w:line="288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C12A2">
        <w:rPr>
          <w:rFonts w:ascii="Verdana" w:hAnsi="Verdana"/>
          <w:b/>
          <w:bCs/>
          <w:sz w:val="20"/>
          <w:szCs w:val="20"/>
        </w:rPr>
        <w:t>3</w:t>
      </w:r>
      <w:r w:rsidRPr="00EC12A2">
        <w:rPr>
          <w:rFonts w:ascii="Verdana" w:hAnsi="Verdana"/>
          <w:b/>
          <w:bCs/>
          <w:sz w:val="20"/>
          <w:szCs w:val="20"/>
          <w:vertAlign w:val="superscript"/>
        </w:rPr>
        <w:t>rd</w:t>
      </w:r>
      <w:r w:rsidRPr="00EC12A2">
        <w:rPr>
          <w:rFonts w:ascii="Verdana" w:hAnsi="Verdana"/>
          <w:b/>
          <w:bCs/>
          <w:sz w:val="20"/>
          <w:szCs w:val="20"/>
        </w:rPr>
        <w:t>-4</w:t>
      </w:r>
      <w:r w:rsidRPr="00EC12A2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Pr="00EC12A2">
        <w:rPr>
          <w:rFonts w:ascii="Verdana" w:hAnsi="Verdana"/>
          <w:b/>
          <w:bCs/>
          <w:sz w:val="20"/>
          <w:szCs w:val="20"/>
        </w:rPr>
        <w:t xml:space="preserve"> Dual Gauge Line on Dhaka-</w:t>
      </w:r>
      <w:proofErr w:type="spellStart"/>
      <w:r w:rsidRPr="00EC12A2">
        <w:rPr>
          <w:rFonts w:ascii="Verdana" w:hAnsi="Verdana"/>
          <w:b/>
          <w:bCs/>
          <w:sz w:val="20"/>
          <w:szCs w:val="20"/>
        </w:rPr>
        <w:t>Tongi</w:t>
      </w:r>
      <w:proofErr w:type="spellEnd"/>
      <w:r w:rsidRPr="00EC12A2">
        <w:rPr>
          <w:rFonts w:ascii="Verdana" w:hAnsi="Verdana"/>
          <w:b/>
          <w:bCs/>
          <w:sz w:val="20"/>
          <w:szCs w:val="20"/>
        </w:rPr>
        <w:t xml:space="preserve"> Section and </w:t>
      </w:r>
    </w:p>
    <w:p w:rsidR="00C727E0" w:rsidRPr="00EC12A2" w:rsidRDefault="009B47CB" w:rsidP="00EC12A2">
      <w:pPr>
        <w:spacing w:line="288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C12A2">
        <w:rPr>
          <w:rFonts w:ascii="Verdana" w:hAnsi="Verdana"/>
          <w:b/>
          <w:bCs/>
          <w:sz w:val="20"/>
          <w:szCs w:val="20"/>
        </w:rPr>
        <w:t xml:space="preserve">Double </w:t>
      </w:r>
      <w:r w:rsidR="00A1384C" w:rsidRPr="00EC12A2">
        <w:rPr>
          <w:rFonts w:ascii="Verdana" w:hAnsi="Verdana"/>
          <w:b/>
          <w:bCs/>
          <w:sz w:val="20"/>
          <w:szCs w:val="20"/>
        </w:rPr>
        <w:t>L</w:t>
      </w:r>
      <w:r w:rsidRPr="00EC12A2">
        <w:rPr>
          <w:rFonts w:ascii="Verdana" w:hAnsi="Verdana"/>
          <w:b/>
          <w:bCs/>
          <w:sz w:val="20"/>
          <w:szCs w:val="20"/>
        </w:rPr>
        <w:t>ine</w:t>
      </w:r>
      <w:r w:rsidR="00117CA1" w:rsidRPr="00EC12A2">
        <w:rPr>
          <w:rFonts w:ascii="Verdana" w:hAnsi="Verdana"/>
          <w:b/>
          <w:bCs/>
          <w:sz w:val="20"/>
          <w:szCs w:val="20"/>
        </w:rPr>
        <w:t xml:space="preserve"> </w:t>
      </w:r>
      <w:r w:rsidRPr="00EC12A2">
        <w:rPr>
          <w:rFonts w:ascii="Verdana" w:hAnsi="Verdana"/>
          <w:b/>
          <w:bCs/>
          <w:sz w:val="20"/>
          <w:szCs w:val="20"/>
        </w:rPr>
        <w:t>on Dhaka-</w:t>
      </w:r>
      <w:proofErr w:type="spellStart"/>
      <w:r w:rsidRPr="00EC12A2">
        <w:rPr>
          <w:rFonts w:ascii="Verdana" w:hAnsi="Verdana"/>
          <w:b/>
          <w:bCs/>
          <w:sz w:val="20"/>
          <w:szCs w:val="20"/>
        </w:rPr>
        <w:t>Jo</w:t>
      </w:r>
      <w:r w:rsidR="00F509FF" w:rsidRPr="00EC12A2">
        <w:rPr>
          <w:rFonts w:ascii="Verdana" w:hAnsi="Verdana"/>
          <w:b/>
          <w:bCs/>
          <w:sz w:val="20"/>
          <w:szCs w:val="20"/>
        </w:rPr>
        <w:t>y</w:t>
      </w:r>
      <w:r w:rsidRPr="00EC12A2">
        <w:rPr>
          <w:rFonts w:ascii="Verdana" w:hAnsi="Verdana"/>
          <w:b/>
          <w:bCs/>
          <w:sz w:val="20"/>
          <w:szCs w:val="20"/>
        </w:rPr>
        <w:t>devpur</w:t>
      </w:r>
      <w:proofErr w:type="spellEnd"/>
      <w:r w:rsidRPr="00EC12A2">
        <w:rPr>
          <w:rFonts w:ascii="Verdana" w:hAnsi="Verdana"/>
          <w:b/>
          <w:bCs/>
          <w:sz w:val="20"/>
          <w:szCs w:val="20"/>
        </w:rPr>
        <w:t xml:space="preserve"> Section</w:t>
      </w:r>
      <w:r w:rsidR="00117CA1" w:rsidRPr="00EC12A2">
        <w:rPr>
          <w:rFonts w:ascii="Verdana" w:hAnsi="Verdana"/>
          <w:b/>
          <w:bCs/>
          <w:sz w:val="20"/>
          <w:szCs w:val="20"/>
        </w:rPr>
        <w:t xml:space="preserve"> </w:t>
      </w:r>
      <w:r w:rsidRPr="00EC12A2">
        <w:rPr>
          <w:rFonts w:ascii="Verdana" w:hAnsi="Verdana"/>
          <w:b/>
          <w:bCs/>
          <w:sz w:val="20"/>
          <w:szCs w:val="20"/>
        </w:rPr>
        <w:t xml:space="preserve">Inaugural Ceremony </w:t>
      </w:r>
    </w:p>
    <w:p w:rsidR="00EC12A2" w:rsidRPr="00EC12A2" w:rsidRDefault="00C727E0" w:rsidP="00EC12A2">
      <w:pPr>
        <w:spacing w:line="288" w:lineRule="auto"/>
        <w:jc w:val="center"/>
        <w:rPr>
          <w:rFonts w:ascii="Verdana" w:hAnsi="Verdana"/>
          <w:bCs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>Speech</w:t>
      </w:r>
      <w:r w:rsidR="00117CA1" w:rsidRPr="00EC12A2">
        <w:rPr>
          <w:rFonts w:ascii="Verdana" w:hAnsi="Verdana"/>
          <w:sz w:val="20"/>
          <w:szCs w:val="20"/>
        </w:rPr>
        <w:t xml:space="preserve"> </w:t>
      </w:r>
      <w:r w:rsidR="00117CA1" w:rsidRPr="00EC12A2">
        <w:rPr>
          <w:rFonts w:ascii="Verdana" w:hAnsi="Verdana"/>
          <w:bCs/>
          <w:sz w:val="20"/>
          <w:szCs w:val="20"/>
        </w:rPr>
        <w:t>by</w:t>
      </w:r>
    </w:p>
    <w:p w:rsidR="00C727E0" w:rsidRPr="00EC12A2" w:rsidRDefault="00C727E0" w:rsidP="00EC12A2">
      <w:pPr>
        <w:spacing w:line="288" w:lineRule="auto"/>
        <w:jc w:val="center"/>
        <w:rPr>
          <w:rFonts w:ascii="Verdana" w:hAnsi="Verdana"/>
          <w:b/>
          <w:sz w:val="20"/>
          <w:szCs w:val="20"/>
        </w:rPr>
      </w:pPr>
      <w:r w:rsidRPr="00EC12A2">
        <w:rPr>
          <w:rFonts w:ascii="Verdana" w:hAnsi="Verdana"/>
          <w:b/>
          <w:sz w:val="20"/>
          <w:szCs w:val="20"/>
        </w:rPr>
        <w:t xml:space="preserve">H.E. Sheikh </w:t>
      </w:r>
      <w:proofErr w:type="spellStart"/>
      <w:r w:rsidRPr="00EC12A2">
        <w:rPr>
          <w:rFonts w:ascii="Verdana" w:hAnsi="Verdana"/>
          <w:b/>
          <w:sz w:val="20"/>
          <w:szCs w:val="20"/>
        </w:rPr>
        <w:t>Hasina</w:t>
      </w:r>
      <w:proofErr w:type="spellEnd"/>
    </w:p>
    <w:p w:rsidR="00EC12A2" w:rsidRPr="00EC12A2" w:rsidRDefault="00C727E0" w:rsidP="00EC12A2">
      <w:pPr>
        <w:spacing w:line="288" w:lineRule="auto"/>
        <w:jc w:val="center"/>
        <w:rPr>
          <w:rFonts w:ascii="Verdana" w:hAnsi="Verdana"/>
          <w:bCs/>
          <w:sz w:val="20"/>
          <w:szCs w:val="20"/>
        </w:rPr>
      </w:pPr>
      <w:proofErr w:type="spellStart"/>
      <w:r w:rsidRPr="00EC12A2">
        <w:rPr>
          <w:rFonts w:ascii="Verdana" w:hAnsi="Verdana"/>
          <w:bCs/>
          <w:sz w:val="20"/>
          <w:szCs w:val="20"/>
        </w:rPr>
        <w:t>Hon’ble</w:t>
      </w:r>
      <w:proofErr w:type="spellEnd"/>
      <w:r w:rsidRPr="00EC12A2">
        <w:rPr>
          <w:rFonts w:ascii="Verdana" w:hAnsi="Verdana"/>
          <w:bCs/>
          <w:sz w:val="20"/>
          <w:szCs w:val="20"/>
        </w:rPr>
        <w:t xml:space="preserve"> Prime Minister</w:t>
      </w:r>
    </w:p>
    <w:p w:rsidR="00C727E0" w:rsidRPr="00EC12A2" w:rsidRDefault="00C727E0" w:rsidP="00EC12A2">
      <w:pPr>
        <w:spacing w:line="288" w:lineRule="auto"/>
        <w:jc w:val="center"/>
        <w:rPr>
          <w:rFonts w:ascii="Verdana" w:hAnsi="Verdana"/>
          <w:bCs/>
          <w:sz w:val="20"/>
          <w:szCs w:val="20"/>
        </w:rPr>
      </w:pPr>
      <w:r w:rsidRPr="00EC12A2">
        <w:rPr>
          <w:rFonts w:ascii="Verdana" w:hAnsi="Verdana"/>
          <w:bCs/>
          <w:sz w:val="20"/>
          <w:szCs w:val="20"/>
        </w:rPr>
        <w:t>Government of the People’s Republic of Bangladesh</w:t>
      </w:r>
    </w:p>
    <w:p w:rsidR="00117CA1" w:rsidRPr="00EC12A2" w:rsidRDefault="00117CA1" w:rsidP="00EC12A2">
      <w:pPr>
        <w:pBdr>
          <w:bottom w:val="double" w:sz="6" w:space="1" w:color="auto"/>
        </w:pBdr>
        <w:spacing w:line="288" w:lineRule="auto"/>
        <w:jc w:val="center"/>
        <w:rPr>
          <w:rFonts w:ascii="Verdana" w:hAnsi="Verdana"/>
          <w:bCs/>
          <w:sz w:val="18"/>
          <w:szCs w:val="20"/>
        </w:rPr>
      </w:pPr>
      <w:r w:rsidRPr="00EC12A2">
        <w:rPr>
          <w:rFonts w:ascii="Verdana" w:hAnsi="Verdana"/>
          <w:bCs/>
          <w:sz w:val="18"/>
          <w:szCs w:val="20"/>
        </w:rPr>
        <w:t xml:space="preserve">Tuesday, 18 September 2018, </w:t>
      </w:r>
      <w:proofErr w:type="spellStart"/>
      <w:r w:rsidR="00EC12A2" w:rsidRPr="00EC12A2">
        <w:rPr>
          <w:rFonts w:ascii="Verdana" w:hAnsi="Verdana"/>
          <w:bCs/>
          <w:sz w:val="18"/>
          <w:szCs w:val="20"/>
        </w:rPr>
        <w:t>Ganabhaban</w:t>
      </w:r>
      <w:proofErr w:type="spellEnd"/>
      <w:r w:rsidR="00EC12A2" w:rsidRPr="00EC12A2">
        <w:rPr>
          <w:rFonts w:ascii="Verdana" w:hAnsi="Verdana"/>
          <w:bCs/>
          <w:sz w:val="18"/>
          <w:szCs w:val="20"/>
        </w:rPr>
        <w:t>, Dhaka</w:t>
      </w:r>
    </w:p>
    <w:p w:rsidR="008B7BB3" w:rsidRPr="00EC12A2" w:rsidRDefault="008B7BB3" w:rsidP="00EC12A2">
      <w:pPr>
        <w:spacing w:line="288" w:lineRule="auto"/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 w:rsidRPr="00EC12A2">
        <w:rPr>
          <w:rFonts w:ascii="Verdana" w:hAnsi="Verdana"/>
          <w:color w:val="000000"/>
          <w:sz w:val="20"/>
          <w:szCs w:val="20"/>
        </w:rPr>
        <w:t>Bismillahir</w:t>
      </w:r>
      <w:proofErr w:type="spellEnd"/>
      <w:r w:rsidRPr="00EC12A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C12A2">
        <w:rPr>
          <w:rFonts w:ascii="Verdana" w:hAnsi="Verdana"/>
          <w:color w:val="000000"/>
          <w:sz w:val="20"/>
          <w:szCs w:val="20"/>
        </w:rPr>
        <w:t>Rahmanir</w:t>
      </w:r>
      <w:proofErr w:type="spellEnd"/>
      <w:r w:rsidRPr="00EC12A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C12A2">
        <w:rPr>
          <w:rFonts w:ascii="Verdana" w:hAnsi="Verdana"/>
          <w:color w:val="000000"/>
          <w:sz w:val="20"/>
          <w:szCs w:val="20"/>
        </w:rPr>
        <w:t>Rahim</w:t>
      </w:r>
      <w:proofErr w:type="spellEnd"/>
    </w:p>
    <w:p w:rsidR="00EC12A2" w:rsidRPr="00EC12A2" w:rsidRDefault="00EC12A2" w:rsidP="00EC12A2">
      <w:pPr>
        <w:spacing w:line="288" w:lineRule="auto"/>
        <w:rPr>
          <w:rFonts w:ascii="Verdana" w:hAnsi="Verdana"/>
          <w:color w:val="000000"/>
          <w:sz w:val="20"/>
          <w:szCs w:val="20"/>
        </w:rPr>
      </w:pPr>
    </w:p>
    <w:p w:rsidR="008B7BB3" w:rsidRPr="00EC12A2" w:rsidRDefault="008B7BB3" w:rsidP="00EC12A2">
      <w:pPr>
        <w:spacing w:line="288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C12A2">
        <w:rPr>
          <w:rFonts w:ascii="Verdana" w:hAnsi="Verdana"/>
          <w:sz w:val="20"/>
          <w:szCs w:val="20"/>
        </w:rPr>
        <w:t>Your</w:t>
      </w:r>
      <w:proofErr w:type="gramEnd"/>
      <w:r w:rsidRPr="00EC12A2">
        <w:rPr>
          <w:rFonts w:ascii="Verdana" w:hAnsi="Verdana"/>
          <w:sz w:val="20"/>
          <w:szCs w:val="20"/>
        </w:rPr>
        <w:t xml:space="preserve"> Excellency </w:t>
      </w:r>
      <w:proofErr w:type="spellStart"/>
      <w:r w:rsidRPr="00EC12A2">
        <w:rPr>
          <w:rFonts w:ascii="Verdana" w:hAnsi="Verdana"/>
          <w:sz w:val="20"/>
          <w:szCs w:val="20"/>
        </w:rPr>
        <w:t>Shri</w:t>
      </w:r>
      <w:proofErr w:type="spellEnd"/>
      <w:r w:rsidRPr="00EC12A2">
        <w:rPr>
          <w:rFonts w:ascii="Verdana" w:hAnsi="Verdana"/>
          <w:sz w:val="20"/>
          <w:szCs w:val="20"/>
        </w:rPr>
        <w:t xml:space="preserve"> </w:t>
      </w:r>
      <w:proofErr w:type="spellStart"/>
      <w:r w:rsidRPr="00EC12A2">
        <w:rPr>
          <w:rFonts w:ascii="Verdana" w:hAnsi="Verdana"/>
          <w:sz w:val="20"/>
          <w:szCs w:val="20"/>
        </w:rPr>
        <w:t>Narendra</w:t>
      </w:r>
      <w:proofErr w:type="spellEnd"/>
      <w:r w:rsidRPr="00EC12A2">
        <w:rPr>
          <w:rFonts w:ascii="Verdana" w:hAnsi="Verdana"/>
          <w:sz w:val="20"/>
          <w:szCs w:val="20"/>
        </w:rPr>
        <w:t xml:space="preserve"> </w:t>
      </w:r>
      <w:proofErr w:type="spellStart"/>
      <w:r w:rsidRPr="00EC12A2">
        <w:rPr>
          <w:rFonts w:ascii="Verdana" w:hAnsi="Verdana"/>
          <w:sz w:val="20"/>
          <w:szCs w:val="20"/>
        </w:rPr>
        <w:t>Modi</w:t>
      </w:r>
      <w:proofErr w:type="spellEnd"/>
      <w:r w:rsidRPr="00EC12A2">
        <w:rPr>
          <w:rFonts w:ascii="Verdana" w:hAnsi="Verdana"/>
          <w:sz w:val="20"/>
          <w:szCs w:val="20"/>
        </w:rPr>
        <w:t>, Prime Minister of India,</w:t>
      </w:r>
    </w:p>
    <w:p w:rsidR="008B7BB3" w:rsidRPr="00EC12A2" w:rsidRDefault="008B7BB3" w:rsidP="00EC12A2">
      <w:pPr>
        <w:spacing w:line="288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C12A2">
        <w:rPr>
          <w:rFonts w:ascii="Verdana" w:hAnsi="Verdana"/>
          <w:sz w:val="20"/>
          <w:szCs w:val="20"/>
        </w:rPr>
        <w:t>Hon’ble</w:t>
      </w:r>
      <w:proofErr w:type="spellEnd"/>
      <w:r w:rsidRPr="00EC12A2">
        <w:rPr>
          <w:rFonts w:ascii="Verdana" w:hAnsi="Verdana"/>
          <w:sz w:val="20"/>
          <w:szCs w:val="20"/>
        </w:rPr>
        <w:t xml:space="preserve"> External Affairs Minister of India </w:t>
      </w:r>
      <w:proofErr w:type="spellStart"/>
      <w:r w:rsidRPr="00EC12A2">
        <w:rPr>
          <w:rFonts w:ascii="Verdana" w:hAnsi="Verdana"/>
          <w:sz w:val="20"/>
          <w:szCs w:val="20"/>
        </w:rPr>
        <w:t>Shrimati</w:t>
      </w:r>
      <w:proofErr w:type="spellEnd"/>
      <w:r w:rsidRPr="00EC12A2">
        <w:rPr>
          <w:rFonts w:ascii="Verdana" w:hAnsi="Verdana"/>
          <w:sz w:val="20"/>
          <w:szCs w:val="20"/>
        </w:rPr>
        <w:t xml:space="preserve"> </w:t>
      </w:r>
      <w:proofErr w:type="spellStart"/>
      <w:r w:rsidRPr="00EC12A2">
        <w:rPr>
          <w:rFonts w:ascii="Verdana" w:hAnsi="Verdana"/>
          <w:sz w:val="20"/>
          <w:szCs w:val="20"/>
        </w:rPr>
        <w:t>Sushama</w:t>
      </w:r>
      <w:proofErr w:type="spellEnd"/>
      <w:r w:rsidRPr="00EC12A2">
        <w:rPr>
          <w:rFonts w:ascii="Verdana" w:hAnsi="Verdana"/>
          <w:sz w:val="20"/>
          <w:szCs w:val="20"/>
        </w:rPr>
        <w:t xml:space="preserve"> </w:t>
      </w:r>
      <w:proofErr w:type="spellStart"/>
      <w:r w:rsidRPr="00EC12A2">
        <w:rPr>
          <w:rFonts w:ascii="Verdana" w:hAnsi="Verdana"/>
          <w:sz w:val="20"/>
          <w:szCs w:val="20"/>
        </w:rPr>
        <w:t>Swaraj</w:t>
      </w:r>
      <w:proofErr w:type="spellEnd"/>
      <w:r w:rsidRPr="00EC12A2">
        <w:rPr>
          <w:rFonts w:ascii="Verdana" w:hAnsi="Verdana"/>
          <w:sz w:val="20"/>
          <w:szCs w:val="20"/>
        </w:rPr>
        <w:t>,</w:t>
      </w:r>
    </w:p>
    <w:p w:rsidR="008B7BB3" w:rsidRPr="00EC12A2" w:rsidRDefault="008B7BB3" w:rsidP="00EC12A2">
      <w:pPr>
        <w:spacing w:line="288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EC12A2">
        <w:rPr>
          <w:rFonts w:ascii="Verdana" w:hAnsi="Verdana"/>
          <w:sz w:val="20"/>
          <w:szCs w:val="20"/>
        </w:rPr>
        <w:t>Hon’ble</w:t>
      </w:r>
      <w:proofErr w:type="spellEnd"/>
      <w:r w:rsidRPr="00EC12A2">
        <w:rPr>
          <w:rFonts w:ascii="Verdana" w:hAnsi="Verdana"/>
          <w:sz w:val="20"/>
          <w:szCs w:val="20"/>
        </w:rPr>
        <w:t xml:space="preserve"> Indian Petroleum and Natural Gas Minister </w:t>
      </w:r>
      <w:proofErr w:type="spellStart"/>
      <w:r w:rsidRPr="00EC12A2">
        <w:rPr>
          <w:rFonts w:ascii="Verdana" w:hAnsi="Verdana"/>
          <w:sz w:val="20"/>
          <w:szCs w:val="20"/>
        </w:rPr>
        <w:t>Shri</w:t>
      </w:r>
      <w:proofErr w:type="spellEnd"/>
      <w:r w:rsidRPr="00EC12A2">
        <w:rPr>
          <w:rFonts w:ascii="Verdana" w:hAnsi="Verdana"/>
          <w:sz w:val="20"/>
          <w:szCs w:val="20"/>
        </w:rPr>
        <w:t xml:space="preserve"> </w:t>
      </w:r>
      <w:proofErr w:type="spellStart"/>
      <w:r w:rsidRPr="00EC12A2">
        <w:rPr>
          <w:rFonts w:ascii="Verdana" w:hAnsi="Verdana"/>
          <w:sz w:val="20"/>
          <w:szCs w:val="20"/>
        </w:rPr>
        <w:t>Dharmendra</w:t>
      </w:r>
      <w:proofErr w:type="spellEnd"/>
      <w:r w:rsidRPr="00EC12A2">
        <w:rPr>
          <w:rFonts w:ascii="Verdana" w:hAnsi="Verdana"/>
          <w:sz w:val="20"/>
          <w:szCs w:val="20"/>
        </w:rPr>
        <w:t xml:space="preserve"> </w:t>
      </w:r>
      <w:proofErr w:type="spellStart"/>
      <w:r w:rsidRPr="00EC12A2">
        <w:rPr>
          <w:rFonts w:ascii="Verdana" w:hAnsi="Verdana"/>
          <w:sz w:val="20"/>
          <w:szCs w:val="20"/>
        </w:rPr>
        <w:t>Prodhan</w:t>
      </w:r>
      <w:proofErr w:type="spellEnd"/>
      <w:r w:rsidRPr="00EC12A2">
        <w:rPr>
          <w:rFonts w:ascii="Verdana" w:hAnsi="Verdana"/>
          <w:sz w:val="20"/>
          <w:szCs w:val="20"/>
        </w:rPr>
        <w:t>,</w:t>
      </w:r>
    </w:p>
    <w:p w:rsidR="008B7BB3" w:rsidRPr="00EC12A2" w:rsidRDefault="008B7BB3" w:rsidP="00EC12A2">
      <w:pPr>
        <w:spacing w:line="288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EC12A2">
        <w:rPr>
          <w:rFonts w:ascii="Verdana" w:hAnsi="Verdana"/>
          <w:sz w:val="20"/>
          <w:szCs w:val="20"/>
        </w:rPr>
        <w:t>Distinguished Guests.</w:t>
      </w:r>
      <w:proofErr w:type="gramEnd"/>
    </w:p>
    <w:p w:rsidR="00EC12A2" w:rsidRPr="00EC12A2" w:rsidRDefault="00EC12A2" w:rsidP="00EC12A2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proofErr w:type="gramStart"/>
      <w:r w:rsidRPr="00EC12A2">
        <w:rPr>
          <w:rFonts w:ascii="Verdana" w:hAnsi="Verdana"/>
          <w:b/>
          <w:bCs/>
          <w:color w:val="000000"/>
          <w:sz w:val="20"/>
          <w:szCs w:val="20"/>
        </w:rPr>
        <w:t>Assalamu</w:t>
      </w:r>
      <w:proofErr w:type="spellEnd"/>
      <w:r w:rsidRPr="00EC12A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 w:rsidRPr="00EC12A2">
        <w:rPr>
          <w:rFonts w:ascii="Verdana" w:hAnsi="Verdana"/>
          <w:b/>
          <w:bCs/>
          <w:color w:val="000000"/>
          <w:sz w:val="20"/>
          <w:szCs w:val="20"/>
        </w:rPr>
        <w:t>Alaikum</w:t>
      </w:r>
      <w:proofErr w:type="spellEnd"/>
      <w:r w:rsidRPr="00EC12A2">
        <w:rPr>
          <w:rFonts w:ascii="Verdana" w:hAnsi="Verdana"/>
          <w:b/>
          <w:bCs/>
          <w:sz w:val="20"/>
          <w:szCs w:val="20"/>
        </w:rPr>
        <w:t xml:space="preserve"> and a very good afternoon to you all.</w:t>
      </w:r>
      <w:proofErr w:type="gramEnd"/>
    </w:p>
    <w:p w:rsidR="00117CA1" w:rsidRPr="00EC12A2" w:rsidRDefault="00117CA1" w:rsidP="00EC12A2">
      <w:pPr>
        <w:spacing w:line="288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 xml:space="preserve">We are very happy to join Your Excellency Prime Minister Sri </w:t>
      </w:r>
      <w:proofErr w:type="spellStart"/>
      <w:r w:rsidRPr="00EC12A2">
        <w:rPr>
          <w:rFonts w:ascii="Verdana" w:hAnsi="Verdana"/>
          <w:sz w:val="20"/>
          <w:szCs w:val="20"/>
        </w:rPr>
        <w:t>Narendra</w:t>
      </w:r>
      <w:proofErr w:type="spellEnd"/>
      <w:r w:rsidRPr="00EC12A2">
        <w:rPr>
          <w:rFonts w:ascii="Verdana" w:hAnsi="Verdana"/>
          <w:sz w:val="20"/>
          <w:szCs w:val="20"/>
        </w:rPr>
        <w:t xml:space="preserve"> </w:t>
      </w:r>
      <w:proofErr w:type="spellStart"/>
      <w:r w:rsidRPr="00EC12A2">
        <w:rPr>
          <w:rFonts w:ascii="Verdana" w:hAnsi="Verdana"/>
          <w:sz w:val="20"/>
          <w:szCs w:val="20"/>
        </w:rPr>
        <w:t>Modi</w:t>
      </w:r>
      <w:proofErr w:type="spellEnd"/>
      <w:r w:rsidRPr="00EC12A2">
        <w:rPr>
          <w:rFonts w:ascii="Verdana" w:hAnsi="Verdana"/>
          <w:sz w:val="20"/>
          <w:szCs w:val="20"/>
        </w:rPr>
        <w:t xml:space="preserve"> at this joint ground breaking ceremony of India-Bangladesh Friendship Pipeline project and two other railway projects through video-conferencing.</w:t>
      </w: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>We inaugurated the supply of 500 megawatt electricity and two railway projects on September the 10</w:t>
      </w:r>
      <w:r w:rsidRPr="00EC12A2">
        <w:rPr>
          <w:rFonts w:ascii="Verdana" w:hAnsi="Verdana"/>
          <w:sz w:val="20"/>
          <w:szCs w:val="20"/>
          <w:vertAlign w:val="superscript"/>
        </w:rPr>
        <w:t>th</w:t>
      </w:r>
      <w:r w:rsidRPr="00EC12A2">
        <w:rPr>
          <w:rFonts w:ascii="Verdana" w:hAnsi="Verdana"/>
          <w:sz w:val="20"/>
          <w:szCs w:val="20"/>
        </w:rPr>
        <w:t>. Just after a week, today we are going to inaugurate another few important joint projects between the two countries. This intermittent contact between us, I believe, will further cement the ties of existing cooperation between Bangladesh and India.</w:t>
      </w:r>
      <w:r w:rsidR="00031210" w:rsidRPr="00EC12A2">
        <w:rPr>
          <w:rFonts w:ascii="Verdana" w:hAnsi="Verdana"/>
          <w:sz w:val="20"/>
          <w:szCs w:val="20"/>
        </w:rPr>
        <w:t xml:space="preserve"> I extend my sincere thanks to you </w:t>
      </w:r>
      <w:proofErr w:type="spellStart"/>
      <w:r w:rsidR="00031210" w:rsidRPr="00EC12A2">
        <w:rPr>
          <w:rFonts w:ascii="Verdana" w:hAnsi="Verdana"/>
          <w:sz w:val="20"/>
          <w:szCs w:val="20"/>
        </w:rPr>
        <w:t>Hon’ble</w:t>
      </w:r>
      <w:proofErr w:type="spellEnd"/>
      <w:r w:rsidR="00031210" w:rsidRPr="00EC12A2">
        <w:rPr>
          <w:rFonts w:ascii="Verdana" w:hAnsi="Verdana"/>
          <w:sz w:val="20"/>
          <w:szCs w:val="20"/>
        </w:rPr>
        <w:t xml:space="preserve"> Prime Minister for your generosity. </w:t>
      </w:r>
    </w:p>
    <w:p w:rsidR="008B7BB3" w:rsidRPr="00EC12A2" w:rsidRDefault="008B7BB3" w:rsidP="00EC12A2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  <w:r w:rsidRPr="00EC12A2">
        <w:rPr>
          <w:rFonts w:ascii="Verdana" w:hAnsi="Verdana"/>
          <w:b/>
          <w:sz w:val="20"/>
          <w:szCs w:val="20"/>
        </w:rPr>
        <w:t xml:space="preserve">Excellency Prime Minister,     </w:t>
      </w: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 xml:space="preserve">An excellent </w:t>
      </w:r>
      <w:r w:rsidR="00031210" w:rsidRPr="00EC12A2">
        <w:rPr>
          <w:rFonts w:ascii="Verdana" w:hAnsi="Verdana"/>
          <w:sz w:val="20"/>
          <w:szCs w:val="20"/>
        </w:rPr>
        <w:t xml:space="preserve">environment of </w:t>
      </w:r>
      <w:r w:rsidRPr="00EC12A2">
        <w:rPr>
          <w:rFonts w:ascii="Verdana" w:hAnsi="Verdana"/>
          <w:sz w:val="20"/>
          <w:szCs w:val="20"/>
        </w:rPr>
        <w:t xml:space="preserve">bilateral cooperation has been prevailing between us since we assumed office in 2009. </w:t>
      </w: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 xml:space="preserve">The mutual cooperation between the two countries enhanced many folds during the last nine and a half years in the fields of security, power and energy, trade, communication, infrastructure development, environment, renewable energy, education, culture, people to people contact, health and so on. </w:t>
      </w: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>Today we are going to lay the foundation stone of two projects. These are:</w:t>
      </w:r>
    </w:p>
    <w:p w:rsidR="008B7BB3" w:rsidRPr="00EC12A2" w:rsidRDefault="008B7BB3" w:rsidP="00EC12A2">
      <w:pPr>
        <w:pStyle w:val="ListParagraph"/>
        <w:numPr>
          <w:ilvl w:val="0"/>
          <w:numId w:val="8"/>
        </w:numPr>
        <w:spacing w:line="288" w:lineRule="auto"/>
        <w:ind w:left="709" w:hanging="425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 xml:space="preserve">Ground breaking of Bangladesh-India Friendship Pipeline between </w:t>
      </w:r>
      <w:proofErr w:type="spellStart"/>
      <w:r w:rsidRPr="00EC12A2">
        <w:rPr>
          <w:rFonts w:ascii="Verdana" w:hAnsi="Verdana"/>
          <w:sz w:val="20"/>
          <w:szCs w:val="20"/>
        </w:rPr>
        <w:t>Siliguri</w:t>
      </w:r>
      <w:proofErr w:type="spellEnd"/>
      <w:r w:rsidRPr="00EC12A2">
        <w:rPr>
          <w:rFonts w:ascii="Verdana" w:hAnsi="Verdana"/>
          <w:sz w:val="20"/>
          <w:szCs w:val="20"/>
        </w:rPr>
        <w:t xml:space="preserve"> of India and </w:t>
      </w:r>
      <w:proofErr w:type="spellStart"/>
      <w:r w:rsidRPr="00EC12A2">
        <w:rPr>
          <w:rFonts w:ascii="Verdana" w:hAnsi="Verdana"/>
          <w:sz w:val="20"/>
          <w:szCs w:val="20"/>
        </w:rPr>
        <w:t>Parbatipur</w:t>
      </w:r>
      <w:proofErr w:type="spellEnd"/>
      <w:r w:rsidRPr="00EC12A2">
        <w:rPr>
          <w:rFonts w:ascii="Verdana" w:hAnsi="Verdana"/>
          <w:sz w:val="20"/>
          <w:szCs w:val="20"/>
        </w:rPr>
        <w:t xml:space="preserve"> of Bangladesh; and</w:t>
      </w:r>
    </w:p>
    <w:p w:rsidR="008B7BB3" w:rsidRPr="00EC12A2" w:rsidRDefault="008B7BB3" w:rsidP="00EC12A2">
      <w:pPr>
        <w:pStyle w:val="ListParagraph"/>
        <w:numPr>
          <w:ilvl w:val="0"/>
          <w:numId w:val="8"/>
        </w:numPr>
        <w:spacing w:line="288" w:lineRule="auto"/>
        <w:ind w:left="709" w:hanging="425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 xml:space="preserve">Inauguration of the work on </w:t>
      </w:r>
      <w:r w:rsidRPr="00EC12A2">
        <w:rPr>
          <w:rFonts w:ascii="Verdana" w:hAnsi="Verdana"/>
          <w:bCs/>
          <w:sz w:val="20"/>
          <w:szCs w:val="20"/>
        </w:rPr>
        <w:t>3</w:t>
      </w:r>
      <w:r w:rsidRPr="00EC12A2">
        <w:rPr>
          <w:rFonts w:ascii="Verdana" w:hAnsi="Verdana"/>
          <w:bCs/>
          <w:sz w:val="20"/>
          <w:szCs w:val="20"/>
          <w:vertAlign w:val="superscript"/>
        </w:rPr>
        <w:t>rd</w:t>
      </w:r>
      <w:r w:rsidRPr="00EC12A2">
        <w:rPr>
          <w:rFonts w:ascii="Verdana" w:hAnsi="Verdana"/>
          <w:bCs/>
          <w:sz w:val="20"/>
          <w:szCs w:val="20"/>
        </w:rPr>
        <w:t>-4</w:t>
      </w:r>
      <w:r w:rsidRPr="00EC12A2">
        <w:rPr>
          <w:rFonts w:ascii="Verdana" w:hAnsi="Verdana"/>
          <w:bCs/>
          <w:sz w:val="20"/>
          <w:szCs w:val="20"/>
          <w:vertAlign w:val="superscript"/>
        </w:rPr>
        <w:t>th</w:t>
      </w:r>
      <w:r w:rsidRPr="00EC12A2">
        <w:rPr>
          <w:rFonts w:ascii="Verdana" w:hAnsi="Verdana"/>
          <w:bCs/>
          <w:sz w:val="20"/>
          <w:szCs w:val="20"/>
        </w:rPr>
        <w:t xml:space="preserve"> Dual Gauge Line on Dhaka-</w:t>
      </w:r>
      <w:proofErr w:type="spellStart"/>
      <w:r w:rsidRPr="00EC12A2">
        <w:rPr>
          <w:rFonts w:ascii="Verdana" w:hAnsi="Verdana"/>
          <w:bCs/>
          <w:sz w:val="20"/>
          <w:szCs w:val="20"/>
        </w:rPr>
        <w:t>Tongi</w:t>
      </w:r>
      <w:proofErr w:type="spellEnd"/>
      <w:r w:rsidRPr="00EC12A2">
        <w:rPr>
          <w:rFonts w:ascii="Verdana" w:hAnsi="Verdana"/>
          <w:bCs/>
          <w:sz w:val="20"/>
          <w:szCs w:val="20"/>
        </w:rPr>
        <w:t xml:space="preserve"> Section</w:t>
      </w:r>
      <w:r w:rsidR="00EC12A2" w:rsidRPr="00EC12A2">
        <w:rPr>
          <w:rFonts w:ascii="Verdana" w:hAnsi="Verdana"/>
          <w:bCs/>
          <w:sz w:val="20"/>
          <w:szCs w:val="20"/>
        </w:rPr>
        <w:t xml:space="preserve"> </w:t>
      </w:r>
      <w:r w:rsidRPr="00EC12A2">
        <w:rPr>
          <w:rFonts w:ascii="Verdana" w:hAnsi="Verdana"/>
          <w:bCs/>
          <w:sz w:val="20"/>
          <w:szCs w:val="20"/>
        </w:rPr>
        <w:t>and Double Line on Dhaka-</w:t>
      </w:r>
      <w:proofErr w:type="spellStart"/>
      <w:r w:rsidRPr="00EC12A2">
        <w:rPr>
          <w:rFonts w:ascii="Verdana" w:hAnsi="Verdana"/>
          <w:bCs/>
          <w:sz w:val="20"/>
          <w:szCs w:val="20"/>
        </w:rPr>
        <w:t>Joydevpur</w:t>
      </w:r>
      <w:proofErr w:type="spellEnd"/>
      <w:r w:rsidRPr="00EC12A2">
        <w:rPr>
          <w:rFonts w:ascii="Verdana" w:hAnsi="Verdana"/>
          <w:bCs/>
          <w:sz w:val="20"/>
          <w:szCs w:val="20"/>
        </w:rPr>
        <w:t xml:space="preserve"> Section.</w:t>
      </w: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 xml:space="preserve">The train communication on South-western region through </w:t>
      </w:r>
      <w:proofErr w:type="spellStart"/>
      <w:r w:rsidRPr="00EC12A2">
        <w:rPr>
          <w:rFonts w:ascii="Verdana" w:hAnsi="Verdana"/>
          <w:sz w:val="20"/>
          <w:szCs w:val="20"/>
        </w:rPr>
        <w:t>Padma</w:t>
      </w:r>
      <w:proofErr w:type="spellEnd"/>
      <w:r w:rsidRPr="00EC12A2">
        <w:rPr>
          <w:rFonts w:ascii="Verdana" w:hAnsi="Verdana"/>
          <w:sz w:val="20"/>
          <w:szCs w:val="20"/>
        </w:rPr>
        <w:t xml:space="preserve"> Bridge and northern region through</w:t>
      </w:r>
      <w:r w:rsidR="00031210" w:rsidRPr="00EC12A2">
        <w:rPr>
          <w:rFonts w:ascii="Verdana" w:hAnsi="Verdana"/>
          <w:sz w:val="20"/>
          <w:szCs w:val="20"/>
        </w:rPr>
        <w:t xml:space="preserve"> </w:t>
      </w:r>
      <w:proofErr w:type="spellStart"/>
      <w:r w:rsidR="00031210" w:rsidRPr="00EC12A2">
        <w:rPr>
          <w:rFonts w:ascii="Verdana" w:hAnsi="Verdana"/>
          <w:sz w:val="20"/>
          <w:szCs w:val="20"/>
        </w:rPr>
        <w:t>Bangabandhu</w:t>
      </w:r>
      <w:proofErr w:type="spellEnd"/>
      <w:r w:rsidR="00031210" w:rsidRPr="00EC12A2">
        <w:rPr>
          <w:rFonts w:ascii="Verdana" w:hAnsi="Verdana"/>
          <w:sz w:val="20"/>
          <w:szCs w:val="20"/>
        </w:rPr>
        <w:t xml:space="preserve"> </w:t>
      </w:r>
      <w:proofErr w:type="spellStart"/>
      <w:r w:rsidR="00031210" w:rsidRPr="00EC12A2">
        <w:rPr>
          <w:rFonts w:ascii="Verdana" w:hAnsi="Verdana"/>
          <w:sz w:val="20"/>
          <w:szCs w:val="20"/>
        </w:rPr>
        <w:t>Jamuna</w:t>
      </w:r>
      <w:proofErr w:type="spellEnd"/>
      <w:r w:rsidR="00031210" w:rsidRPr="00EC12A2">
        <w:rPr>
          <w:rFonts w:ascii="Verdana" w:hAnsi="Verdana"/>
          <w:sz w:val="20"/>
          <w:szCs w:val="20"/>
        </w:rPr>
        <w:t xml:space="preserve"> Bridge</w:t>
      </w:r>
      <w:r w:rsidRPr="00EC12A2">
        <w:rPr>
          <w:rFonts w:ascii="Verdana" w:hAnsi="Verdana"/>
          <w:sz w:val="20"/>
          <w:szCs w:val="20"/>
        </w:rPr>
        <w:t xml:space="preserve">, and </w:t>
      </w:r>
      <w:r w:rsidR="00031210" w:rsidRPr="00EC12A2">
        <w:rPr>
          <w:rFonts w:ascii="Verdana" w:hAnsi="Verdana"/>
          <w:sz w:val="20"/>
          <w:szCs w:val="20"/>
        </w:rPr>
        <w:t xml:space="preserve">on </w:t>
      </w:r>
      <w:r w:rsidRPr="00EC12A2">
        <w:rPr>
          <w:rFonts w:ascii="Verdana" w:hAnsi="Verdana"/>
          <w:sz w:val="20"/>
          <w:szCs w:val="20"/>
        </w:rPr>
        <w:t>Chittagong-</w:t>
      </w:r>
      <w:proofErr w:type="spellStart"/>
      <w:r w:rsidRPr="00EC12A2">
        <w:rPr>
          <w:rFonts w:ascii="Verdana" w:hAnsi="Verdana"/>
          <w:sz w:val="20"/>
          <w:szCs w:val="20"/>
        </w:rPr>
        <w:t>Sylhet</w:t>
      </w:r>
      <w:proofErr w:type="spellEnd"/>
      <w:r w:rsidRPr="00EC12A2">
        <w:rPr>
          <w:rFonts w:ascii="Verdana" w:hAnsi="Verdana"/>
          <w:sz w:val="20"/>
          <w:szCs w:val="20"/>
        </w:rPr>
        <w:t xml:space="preserve"> routes from Dhaka will be easier and faster once the </w:t>
      </w:r>
      <w:r w:rsidR="00031210" w:rsidRPr="00EC12A2">
        <w:rPr>
          <w:rFonts w:ascii="Verdana" w:hAnsi="Verdana"/>
          <w:sz w:val="20"/>
          <w:szCs w:val="20"/>
        </w:rPr>
        <w:t xml:space="preserve">work on </w:t>
      </w:r>
      <w:r w:rsidRPr="00EC12A2">
        <w:rPr>
          <w:rFonts w:ascii="Verdana" w:hAnsi="Verdana"/>
          <w:bCs/>
          <w:sz w:val="20"/>
          <w:szCs w:val="20"/>
        </w:rPr>
        <w:t>3</w:t>
      </w:r>
      <w:r w:rsidRPr="00EC12A2">
        <w:rPr>
          <w:rFonts w:ascii="Verdana" w:hAnsi="Verdana"/>
          <w:bCs/>
          <w:sz w:val="20"/>
          <w:szCs w:val="20"/>
          <w:vertAlign w:val="superscript"/>
        </w:rPr>
        <w:t>rd</w:t>
      </w:r>
      <w:r w:rsidRPr="00EC12A2">
        <w:rPr>
          <w:rFonts w:ascii="Verdana" w:hAnsi="Verdana"/>
          <w:bCs/>
          <w:sz w:val="20"/>
          <w:szCs w:val="20"/>
        </w:rPr>
        <w:t>-4</w:t>
      </w:r>
      <w:r w:rsidRPr="00EC12A2">
        <w:rPr>
          <w:rFonts w:ascii="Verdana" w:hAnsi="Verdana"/>
          <w:bCs/>
          <w:sz w:val="20"/>
          <w:szCs w:val="20"/>
          <w:vertAlign w:val="superscript"/>
        </w:rPr>
        <w:t>th</w:t>
      </w:r>
      <w:r w:rsidRPr="00EC12A2">
        <w:rPr>
          <w:rFonts w:ascii="Verdana" w:hAnsi="Verdana"/>
          <w:bCs/>
          <w:sz w:val="20"/>
          <w:szCs w:val="20"/>
        </w:rPr>
        <w:t xml:space="preserve"> Dual Gauge Line on Dhaka-</w:t>
      </w:r>
      <w:proofErr w:type="spellStart"/>
      <w:r w:rsidRPr="00EC12A2">
        <w:rPr>
          <w:rFonts w:ascii="Verdana" w:hAnsi="Verdana"/>
          <w:bCs/>
          <w:sz w:val="20"/>
          <w:szCs w:val="20"/>
        </w:rPr>
        <w:t>Tongi</w:t>
      </w:r>
      <w:proofErr w:type="spellEnd"/>
      <w:r w:rsidRPr="00EC12A2">
        <w:rPr>
          <w:rFonts w:ascii="Verdana" w:hAnsi="Verdana"/>
          <w:bCs/>
          <w:sz w:val="20"/>
          <w:szCs w:val="20"/>
        </w:rPr>
        <w:t xml:space="preserve"> Section and Double Line on Dhaka-</w:t>
      </w:r>
      <w:proofErr w:type="spellStart"/>
      <w:r w:rsidRPr="00EC12A2">
        <w:rPr>
          <w:rFonts w:ascii="Verdana" w:hAnsi="Verdana"/>
          <w:bCs/>
          <w:sz w:val="20"/>
          <w:szCs w:val="20"/>
        </w:rPr>
        <w:t>Joydevpur</w:t>
      </w:r>
      <w:proofErr w:type="spellEnd"/>
      <w:r w:rsidRPr="00EC12A2">
        <w:rPr>
          <w:rFonts w:ascii="Verdana" w:hAnsi="Verdana"/>
          <w:bCs/>
          <w:sz w:val="20"/>
          <w:szCs w:val="20"/>
        </w:rPr>
        <w:t xml:space="preserve"> Section </w:t>
      </w:r>
      <w:r w:rsidR="00031210" w:rsidRPr="00EC12A2">
        <w:rPr>
          <w:rFonts w:ascii="Verdana" w:hAnsi="Verdana"/>
          <w:bCs/>
          <w:sz w:val="20"/>
          <w:szCs w:val="20"/>
        </w:rPr>
        <w:t xml:space="preserve">is </w:t>
      </w:r>
      <w:r w:rsidRPr="00EC12A2">
        <w:rPr>
          <w:rFonts w:ascii="Verdana" w:hAnsi="Verdana"/>
          <w:bCs/>
          <w:sz w:val="20"/>
          <w:szCs w:val="20"/>
        </w:rPr>
        <w:t xml:space="preserve">completed. </w:t>
      </w: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 xml:space="preserve">A total of 96 </w:t>
      </w:r>
      <w:proofErr w:type="spellStart"/>
      <w:r w:rsidRPr="00EC12A2">
        <w:rPr>
          <w:rFonts w:ascii="Verdana" w:hAnsi="Verdana"/>
          <w:sz w:val="20"/>
          <w:szCs w:val="20"/>
        </w:rPr>
        <w:t>kilometres</w:t>
      </w:r>
      <w:proofErr w:type="spellEnd"/>
      <w:r w:rsidRPr="00EC12A2">
        <w:rPr>
          <w:rFonts w:ascii="Verdana" w:hAnsi="Verdana"/>
          <w:sz w:val="20"/>
          <w:szCs w:val="20"/>
        </w:rPr>
        <w:t xml:space="preserve"> of dual gauge tracks along with other necessary infrastructure will be constructed under the project that stretches from </w:t>
      </w:r>
      <w:proofErr w:type="spellStart"/>
      <w:r w:rsidRPr="00EC12A2">
        <w:rPr>
          <w:rFonts w:ascii="Verdana" w:hAnsi="Verdana"/>
          <w:sz w:val="20"/>
          <w:szCs w:val="20"/>
        </w:rPr>
        <w:t>Kamlapur</w:t>
      </w:r>
      <w:proofErr w:type="spellEnd"/>
      <w:r w:rsidRPr="00EC12A2">
        <w:rPr>
          <w:rFonts w:ascii="Verdana" w:hAnsi="Verdana"/>
          <w:sz w:val="20"/>
          <w:szCs w:val="20"/>
        </w:rPr>
        <w:t xml:space="preserve"> to </w:t>
      </w:r>
      <w:proofErr w:type="spellStart"/>
      <w:r w:rsidRPr="00EC12A2">
        <w:rPr>
          <w:rFonts w:ascii="Verdana" w:hAnsi="Verdana"/>
          <w:sz w:val="20"/>
          <w:szCs w:val="20"/>
        </w:rPr>
        <w:t>Joydevpur</w:t>
      </w:r>
      <w:proofErr w:type="spellEnd"/>
      <w:r w:rsidRPr="00EC12A2">
        <w:rPr>
          <w:rFonts w:ascii="Verdana" w:hAnsi="Verdana"/>
          <w:sz w:val="20"/>
          <w:szCs w:val="20"/>
        </w:rPr>
        <w:t xml:space="preserve"> railway station.</w:t>
      </w:r>
    </w:p>
    <w:p w:rsidR="008B7BB3" w:rsidRPr="00EC12A2" w:rsidRDefault="008B7BB3" w:rsidP="00EC12A2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  <w:r w:rsidRPr="00EC12A2">
        <w:rPr>
          <w:rFonts w:ascii="Verdana" w:hAnsi="Verdana"/>
          <w:b/>
          <w:sz w:val="20"/>
          <w:szCs w:val="20"/>
        </w:rPr>
        <w:t>Dear audience,</w:t>
      </w: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 xml:space="preserve">The 130-kilometre India-Bangladesh Friendship Pipeline from </w:t>
      </w:r>
      <w:proofErr w:type="spellStart"/>
      <w:r w:rsidRPr="00EC12A2">
        <w:rPr>
          <w:rFonts w:ascii="Verdana" w:hAnsi="Verdana"/>
          <w:sz w:val="20"/>
          <w:szCs w:val="20"/>
        </w:rPr>
        <w:t>Shiliguri</w:t>
      </w:r>
      <w:proofErr w:type="spellEnd"/>
      <w:r w:rsidRPr="00EC12A2">
        <w:rPr>
          <w:rFonts w:ascii="Verdana" w:hAnsi="Verdana"/>
          <w:sz w:val="20"/>
          <w:szCs w:val="20"/>
        </w:rPr>
        <w:t xml:space="preserve"> of Assam to </w:t>
      </w:r>
      <w:proofErr w:type="spellStart"/>
      <w:r w:rsidRPr="00EC12A2">
        <w:rPr>
          <w:rFonts w:ascii="Verdana" w:hAnsi="Verdana"/>
          <w:sz w:val="20"/>
          <w:szCs w:val="20"/>
        </w:rPr>
        <w:t>Parbatipur</w:t>
      </w:r>
      <w:proofErr w:type="spellEnd"/>
      <w:r w:rsidRPr="00EC12A2">
        <w:rPr>
          <w:rFonts w:ascii="Verdana" w:hAnsi="Verdana"/>
          <w:sz w:val="20"/>
          <w:szCs w:val="20"/>
        </w:rPr>
        <w:t xml:space="preserve"> of </w:t>
      </w:r>
      <w:proofErr w:type="spellStart"/>
      <w:r w:rsidRPr="00EC12A2">
        <w:rPr>
          <w:rFonts w:ascii="Verdana" w:hAnsi="Verdana"/>
          <w:sz w:val="20"/>
          <w:szCs w:val="20"/>
        </w:rPr>
        <w:t>Dinajpur</w:t>
      </w:r>
      <w:proofErr w:type="spellEnd"/>
      <w:r w:rsidRPr="00EC12A2">
        <w:rPr>
          <w:rFonts w:ascii="Verdana" w:hAnsi="Verdana"/>
          <w:sz w:val="20"/>
          <w:szCs w:val="20"/>
        </w:rPr>
        <w:t xml:space="preserve"> in Bangladesh is a new milestone in the history of cooperation between the two countries. This will be first such pipeline through which refined diesel will be supplied to </w:t>
      </w:r>
      <w:proofErr w:type="spellStart"/>
      <w:r w:rsidRPr="00EC12A2">
        <w:rPr>
          <w:rFonts w:ascii="Verdana" w:hAnsi="Verdana"/>
          <w:sz w:val="20"/>
          <w:szCs w:val="20"/>
        </w:rPr>
        <w:t>Parbatipur</w:t>
      </w:r>
      <w:proofErr w:type="spellEnd"/>
      <w:r w:rsidRPr="00EC12A2">
        <w:rPr>
          <w:rFonts w:ascii="Verdana" w:hAnsi="Verdana"/>
          <w:sz w:val="20"/>
          <w:szCs w:val="20"/>
        </w:rPr>
        <w:t xml:space="preserve"> Depot of </w:t>
      </w:r>
      <w:proofErr w:type="spellStart"/>
      <w:r w:rsidRPr="00EC12A2">
        <w:rPr>
          <w:rFonts w:ascii="Verdana" w:hAnsi="Verdana"/>
          <w:sz w:val="20"/>
          <w:szCs w:val="20"/>
        </w:rPr>
        <w:t>Dinajpur</w:t>
      </w:r>
      <w:proofErr w:type="spellEnd"/>
      <w:r w:rsidRPr="00EC12A2">
        <w:rPr>
          <w:rFonts w:ascii="Verdana" w:hAnsi="Verdana"/>
          <w:sz w:val="20"/>
          <w:szCs w:val="20"/>
        </w:rPr>
        <w:t xml:space="preserve"> of Bangladesh from </w:t>
      </w:r>
      <w:proofErr w:type="spellStart"/>
      <w:r w:rsidRPr="00EC12A2">
        <w:rPr>
          <w:rFonts w:ascii="Verdana" w:hAnsi="Verdana"/>
          <w:sz w:val="20"/>
          <w:szCs w:val="20"/>
        </w:rPr>
        <w:t>Numaligarh</w:t>
      </w:r>
      <w:proofErr w:type="spellEnd"/>
      <w:r w:rsidRPr="00EC12A2">
        <w:rPr>
          <w:rFonts w:ascii="Verdana" w:hAnsi="Verdana"/>
          <w:sz w:val="20"/>
          <w:szCs w:val="20"/>
        </w:rPr>
        <w:t xml:space="preserve"> of Assam in India. Initially, Bangladesh will receive 2.5 </w:t>
      </w:r>
      <w:proofErr w:type="spellStart"/>
      <w:r w:rsidRPr="00EC12A2">
        <w:rPr>
          <w:rFonts w:ascii="Verdana" w:hAnsi="Verdana"/>
          <w:sz w:val="20"/>
          <w:szCs w:val="20"/>
        </w:rPr>
        <w:t>lakh</w:t>
      </w:r>
      <w:proofErr w:type="spellEnd"/>
      <w:r w:rsidRPr="00EC12A2">
        <w:rPr>
          <w:rFonts w:ascii="Verdana" w:hAnsi="Verdana"/>
          <w:sz w:val="20"/>
          <w:szCs w:val="20"/>
        </w:rPr>
        <w:t xml:space="preserve"> metric tons of diesel per annum and it will gradually be increased to 4 </w:t>
      </w:r>
      <w:proofErr w:type="spellStart"/>
      <w:r w:rsidRPr="00EC12A2">
        <w:rPr>
          <w:rFonts w:ascii="Verdana" w:hAnsi="Verdana"/>
          <w:sz w:val="20"/>
          <w:szCs w:val="20"/>
        </w:rPr>
        <w:t>lakh</w:t>
      </w:r>
      <w:proofErr w:type="spellEnd"/>
      <w:r w:rsidRPr="00EC12A2">
        <w:rPr>
          <w:rFonts w:ascii="Verdana" w:hAnsi="Verdana"/>
          <w:sz w:val="20"/>
          <w:szCs w:val="20"/>
        </w:rPr>
        <w:t xml:space="preserve"> metric tons. </w:t>
      </w: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lastRenderedPageBreak/>
        <w:t xml:space="preserve">The first consignment of diesel </w:t>
      </w:r>
      <w:r w:rsidR="00031210" w:rsidRPr="00EC12A2">
        <w:rPr>
          <w:rFonts w:ascii="Verdana" w:hAnsi="Verdana"/>
          <w:sz w:val="20"/>
          <w:szCs w:val="20"/>
        </w:rPr>
        <w:t xml:space="preserve">from India </w:t>
      </w:r>
      <w:r w:rsidRPr="00EC12A2">
        <w:rPr>
          <w:rFonts w:ascii="Verdana" w:hAnsi="Verdana"/>
          <w:sz w:val="20"/>
          <w:szCs w:val="20"/>
        </w:rPr>
        <w:t xml:space="preserve">reached to Bangladesh in March 2016 through rail wagon. </w:t>
      </w: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 xml:space="preserve">I would like to express my gratitude to you </w:t>
      </w:r>
      <w:proofErr w:type="spellStart"/>
      <w:r w:rsidRPr="00EC12A2">
        <w:rPr>
          <w:rFonts w:ascii="Verdana" w:hAnsi="Verdana"/>
          <w:sz w:val="20"/>
          <w:szCs w:val="20"/>
        </w:rPr>
        <w:t>Hon’ble</w:t>
      </w:r>
      <w:proofErr w:type="spellEnd"/>
      <w:r w:rsidRPr="00EC12A2">
        <w:rPr>
          <w:rFonts w:ascii="Verdana" w:hAnsi="Verdana"/>
          <w:sz w:val="20"/>
          <w:szCs w:val="20"/>
        </w:rPr>
        <w:t xml:space="preserve"> Prime Minister for your active role in implementing these projects. I also extend my thanks to all concerned associat</w:t>
      </w:r>
      <w:r w:rsidR="00031210" w:rsidRPr="00EC12A2">
        <w:rPr>
          <w:rFonts w:ascii="Verdana" w:hAnsi="Verdana"/>
          <w:sz w:val="20"/>
          <w:szCs w:val="20"/>
        </w:rPr>
        <w:t>ed</w:t>
      </w:r>
      <w:r w:rsidRPr="00EC12A2">
        <w:rPr>
          <w:rFonts w:ascii="Verdana" w:hAnsi="Verdana"/>
          <w:sz w:val="20"/>
          <w:szCs w:val="20"/>
        </w:rPr>
        <w:t xml:space="preserve"> with the projects in both Bangladesh and India.</w:t>
      </w:r>
    </w:p>
    <w:p w:rsidR="008B7BB3" w:rsidRPr="00EC12A2" w:rsidRDefault="008B7BB3" w:rsidP="00EC12A2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  <w:r w:rsidRPr="00EC12A2">
        <w:rPr>
          <w:rFonts w:ascii="Verdana" w:hAnsi="Verdana"/>
          <w:b/>
          <w:sz w:val="20"/>
          <w:szCs w:val="20"/>
        </w:rPr>
        <w:t>Excellency Prime Minister,</w:t>
      </w: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 xml:space="preserve">Economic development is the biggest challenge for South Asian countries. The prospects for economic development will substantially </w:t>
      </w:r>
      <w:r w:rsidR="00031210" w:rsidRPr="00EC12A2">
        <w:rPr>
          <w:rFonts w:ascii="Verdana" w:hAnsi="Verdana"/>
          <w:sz w:val="20"/>
          <w:szCs w:val="20"/>
        </w:rPr>
        <w:t xml:space="preserve">be </w:t>
      </w:r>
      <w:r w:rsidRPr="00EC12A2">
        <w:rPr>
          <w:rFonts w:ascii="Verdana" w:hAnsi="Verdana"/>
          <w:sz w:val="20"/>
          <w:szCs w:val="20"/>
        </w:rPr>
        <w:t xml:space="preserve">enhanced through undertaking bilateral projects like this. </w:t>
      </w: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 xml:space="preserve">Our bilateral cooperation has reached to a new height in the past few years. We have to work collectively for the development and prosperity for the people of both countries in the new areas, including energy, power, </w:t>
      </w:r>
      <w:proofErr w:type="gramStart"/>
      <w:r w:rsidRPr="00EC12A2">
        <w:rPr>
          <w:rFonts w:ascii="Verdana" w:hAnsi="Verdana"/>
          <w:sz w:val="20"/>
          <w:szCs w:val="20"/>
        </w:rPr>
        <w:t>road</w:t>
      </w:r>
      <w:proofErr w:type="gramEnd"/>
      <w:r w:rsidRPr="00EC12A2">
        <w:rPr>
          <w:rFonts w:ascii="Verdana" w:hAnsi="Verdana"/>
          <w:sz w:val="20"/>
          <w:szCs w:val="20"/>
        </w:rPr>
        <w:t xml:space="preserve"> and rail communications. </w:t>
      </w:r>
    </w:p>
    <w:p w:rsidR="008B7BB3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 xml:space="preserve">The people of Bangladesh and India have always been good </w:t>
      </w:r>
      <w:proofErr w:type="spellStart"/>
      <w:r w:rsidRPr="00EC12A2">
        <w:rPr>
          <w:rFonts w:ascii="Verdana" w:hAnsi="Verdana"/>
          <w:sz w:val="20"/>
          <w:szCs w:val="20"/>
        </w:rPr>
        <w:t>neighbours</w:t>
      </w:r>
      <w:proofErr w:type="spellEnd"/>
      <w:r w:rsidRPr="00EC12A2">
        <w:rPr>
          <w:rFonts w:ascii="Verdana" w:hAnsi="Verdana"/>
          <w:sz w:val="20"/>
          <w:szCs w:val="20"/>
        </w:rPr>
        <w:t xml:space="preserve">. On this happy moment, I am recalling with gratitude the sincere cooperation of the government of India and its people during our war of liberation in 1971 led by our Father of the Nation </w:t>
      </w:r>
      <w:proofErr w:type="spellStart"/>
      <w:r w:rsidRPr="00EC12A2">
        <w:rPr>
          <w:rFonts w:ascii="Verdana" w:hAnsi="Verdana"/>
          <w:sz w:val="20"/>
          <w:szCs w:val="20"/>
        </w:rPr>
        <w:t>Bangabandhu</w:t>
      </w:r>
      <w:proofErr w:type="spellEnd"/>
      <w:r w:rsidRPr="00EC12A2">
        <w:rPr>
          <w:rFonts w:ascii="Verdana" w:hAnsi="Verdana"/>
          <w:sz w:val="20"/>
          <w:szCs w:val="20"/>
        </w:rPr>
        <w:t xml:space="preserve"> Sheikh </w:t>
      </w:r>
      <w:proofErr w:type="spellStart"/>
      <w:r w:rsidRPr="00EC12A2">
        <w:rPr>
          <w:rFonts w:ascii="Verdana" w:hAnsi="Verdana"/>
          <w:sz w:val="20"/>
          <w:szCs w:val="20"/>
        </w:rPr>
        <w:t>Mujibur</w:t>
      </w:r>
      <w:proofErr w:type="spellEnd"/>
      <w:r w:rsidRPr="00EC12A2">
        <w:rPr>
          <w:rFonts w:ascii="Verdana" w:hAnsi="Verdana"/>
          <w:sz w:val="20"/>
          <w:szCs w:val="20"/>
        </w:rPr>
        <w:t xml:space="preserve"> </w:t>
      </w:r>
      <w:proofErr w:type="spellStart"/>
      <w:r w:rsidRPr="00EC12A2">
        <w:rPr>
          <w:rFonts w:ascii="Verdana" w:hAnsi="Verdana"/>
          <w:sz w:val="20"/>
          <w:szCs w:val="20"/>
        </w:rPr>
        <w:t>Rahman</w:t>
      </w:r>
      <w:proofErr w:type="spellEnd"/>
      <w:r w:rsidRPr="00EC12A2">
        <w:rPr>
          <w:rFonts w:ascii="Verdana" w:hAnsi="Verdana"/>
          <w:sz w:val="20"/>
          <w:szCs w:val="20"/>
        </w:rPr>
        <w:t xml:space="preserve">. </w:t>
      </w:r>
    </w:p>
    <w:p w:rsidR="008813B2" w:rsidRPr="00EC12A2" w:rsidRDefault="008B7BB3" w:rsidP="00EC12A2">
      <w:pPr>
        <w:spacing w:line="288" w:lineRule="auto"/>
        <w:ind w:firstLine="720"/>
        <w:jc w:val="both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>I look forward to continued support and cooperation from the government of India in our development pursuit. I am quite sure that we will get such many happy events in the days ahead for the welfare of the people of Bangladesh and India.</w:t>
      </w:r>
    </w:p>
    <w:p w:rsidR="008B7BB3" w:rsidRPr="00EC12A2" w:rsidRDefault="008B7BB3" w:rsidP="00EC12A2">
      <w:pPr>
        <w:spacing w:line="288" w:lineRule="auto"/>
        <w:jc w:val="center"/>
        <w:rPr>
          <w:rFonts w:ascii="Verdana" w:hAnsi="Verdana"/>
          <w:sz w:val="20"/>
          <w:szCs w:val="20"/>
        </w:rPr>
      </w:pPr>
      <w:proofErr w:type="spellStart"/>
      <w:r w:rsidRPr="00EC12A2">
        <w:rPr>
          <w:rFonts w:ascii="Verdana" w:hAnsi="Verdana"/>
          <w:sz w:val="20"/>
          <w:szCs w:val="20"/>
        </w:rPr>
        <w:t>Khoda</w:t>
      </w:r>
      <w:proofErr w:type="spellEnd"/>
      <w:r w:rsidRPr="00EC12A2">
        <w:rPr>
          <w:rFonts w:ascii="Verdana" w:hAnsi="Verdana"/>
          <w:sz w:val="20"/>
          <w:szCs w:val="20"/>
        </w:rPr>
        <w:t xml:space="preserve"> Hafez.</w:t>
      </w:r>
    </w:p>
    <w:p w:rsidR="008B7BB3" w:rsidRPr="00EC12A2" w:rsidRDefault="008B7BB3" w:rsidP="00EC12A2">
      <w:pPr>
        <w:spacing w:line="288" w:lineRule="auto"/>
        <w:jc w:val="center"/>
        <w:rPr>
          <w:rFonts w:ascii="Verdana" w:hAnsi="Verdana"/>
          <w:sz w:val="20"/>
          <w:szCs w:val="20"/>
        </w:rPr>
      </w:pPr>
      <w:proofErr w:type="spellStart"/>
      <w:r w:rsidRPr="00EC12A2">
        <w:rPr>
          <w:rFonts w:ascii="Verdana" w:hAnsi="Verdana"/>
          <w:sz w:val="20"/>
          <w:szCs w:val="20"/>
        </w:rPr>
        <w:t>Joi</w:t>
      </w:r>
      <w:proofErr w:type="spellEnd"/>
      <w:r w:rsidRPr="00EC12A2">
        <w:rPr>
          <w:rFonts w:ascii="Verdana" w:hAnsi="Verdana"/>
          <w:sz w:val="20"/>
          <w:szCs w:val="20"/>
        </w:rPr>
        <w:t xml:space="preserve"> </w:t>
      </w:r>
      <w:proofErr w:type="spellStart"/>
      <w:r w:rsidRPr="00EC12A2">
        <w:rPr>
          <w:rFonts w:ascii="Verdana" w:hAnsi="Verdana"/>
          <w:sz w:val="20"/>
          <w:szCs w:val="20"/>
        </w:rPr>
        <w:t>Bangla</w:t>
      </w:r>
      <w:proofErr w:type="spellEnd"/>
      <w:r w:rsidRPr="00EC12A2">
        <w:rPr>
          <w:rFonts w:ascii="Verdana" w:hAnsi="Verdana"/>
          <w:sz w:val="20"/>
          <w:szCs w:val="20"/>
        </w:rPr>
        <w:t xml:space="preserve">, </w:t>
      </w:r>
      <w:proofErr w:type="spellStart"/>
      <w:r w:rsidRPr="00EC12A2">
        <w:rPr>
          <w:rFonts w:ascii="Verdana" w:hAnsi="Verdana"/>
          <w:sz w:val="20"/>
          <w:szCs w:val="20"/>
        </w:rPr>
        <w:t>Joi</w:t>
      </w:r>
      <w:proofErr w:type="spellEnd"/>
      <w:r w:rsidRPr="00EC12A2">
        <w:rPr>
          <w:rFonts w:ascii="Verdana" w:hAnsi="Verdana"/>
          <w:sz w:val="20"/>
          <w:szCs w:val="20"/>
        </w:rPr>
        <w:t xml:space="preserve"> </w:t>
      </w:r>
      <w:proofErr w:type="spellStart"/>
      <w:r w:rsidRPr="00EC12A2">
        <w:rPr>
          <w:rFonts w:ascii="Verdana" w:hAnsi="Verdana"/>
          <w:sz w:val="20"/>
          <w:szCs w:val="20"/>
        </w:rPr>
        <w:t>Bangabandhu</w:t>
      </w:r>
      <w:proofErr w:type="spellEnd"/>
    </w:p>
    <w:p w:rsidR="008B7BB3" w:rsidRPr="00EC12A2" w:rsidRDefault="008B7BB3" w:rsidP="00EC12A2">
      <w:pPr>
        <w:spacing w:line="288" w:lineRule="auto"/>
        <w:jc w:val="center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 xml:space="preserve">May Bangladesh Live </w:t>
      </w:r>
      <w:proofErr w:type="gramStart"/>
      <w:r w:rsidRPr="00EC12A2">
        <w:rPr>
          <w:rFonts w:ascii="Verdana" w:hAnsi="Verdana"/>
          <w:sz w:val="20"/>
          <w:szCs w:val="20"/>
        </w:rPr>
        <w:t>Forever.</w:t>
      </w:r>
      <w:proofErr w:type="gramEnd"/>
    </w:p>
    <w:p w:rsidR="008B7BB3" w:rsidRPr="00EC12A2" w:rsidRDefault="008B7BB3" w:rsidP="00EC12A2">
      <w:pPr>
        <w:spacing w:line="288" w:lineRule="auto"/>
        <w:jc w:val="center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>Long live Bangladesh-India Friendship.</w:t>
      </w:r>
    </w:p>
    <w:p w:rsidR="008813B2" w:rsidRPr="00EC12A2" w:rsidRDefault="00EC12A2" w:rsidP="00EC12A2">
      <w:pPr>
        <w:spacing w:line="288" w:lineRule="auto"/>
        <w:jc w:val="center"/>
        <w:rPr>
          <w:rFonts w:ascii="Verdana" w:hAnsi="Verdana"/>
          <w:sz w:val="20"/>
          <w:szCs w:val="20"/>
        </w:rPr>
      </w:pPr>
      <w:r w:rsidRPr="00EC12A2">
        <w:rPr>
          <w:rFonts w:ascii="Verdana" w:hAnsi="Verdana"/>
          <w:sz w:val="20"/>
          <w:szCs w:val="20"/>
        </w:rPr>
        <w:t>…</w:t>
      </w:r>
    </w:p>
    <w:p w:rsidR="004D08BB" w:rsidRPr="00EC12A2" w:rsidRDefault="004D08BB" w:rsidP="00EC12A2">
      <w:pPr>
        <w:spacing w:line="288" w:lineRule="auto"/>
        <w:jc w:val="center"/>
        <w:rPr>
          <w:rFonts w:ascii="Verdana" w:hAnsi="Verdana"/>
          <w:sz w:val="20"/>
          <w:szCs w:val="20"/>
        </w:rPr>
      </w:pPr>
    </w:p>
    <w:sectPr w:rsidR="004D08BB" w:rsidRPr="00EC12A2" w:rsidSect="00EC12A2">
      <w:footerReference w:type="default" r:id="rId8"/>
      <w:pgSz w:w="11909" w:h="16834" w:code="9"/>
      <w:pgMar w:top="720" w:right="1151" w:bottom="720" w:left="1151" w:header="720" w:footer="53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657" w:rsidRDefault="004B1657" w:rsidP="008813B2">
      <w:r>
        <w:separator/>
      </w:r>
    </w:p>
  </w:endnote>
  <w:endnote w:type="continuationSeparator" w:id="1">
    <w:p w:rsidR="004B1657" w:rsidRDefault="004B1657" w:rsidP="00881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 Semibold"/>
    <w:panose1 w:val="020B08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637"/>
      <w:docPartObj>
        <w:docPartGallery w:val="Page Numbers (Bottom of Page)"/>
        <w:docPartUnique/>
      </w:docPartObj>
    </w:sdtPr>
    <w:sdtContent>
      <w:p w:rsidR="008813B2" w:rsidRDefault="002A3DA3">
        <w:pPr>
          <w:pStyle w:val="Footer"/>
          <w:jc w:val="center"/>
        </w:pPr>
        <w:fldSimple w:instr=" PAGE   \* MERGEFORMAT ">
          <w:r w:rsidR="00EC12A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657" w:rsidRDefault="004B1657" w:rsidP="008813B2">
      <w:r>
        <w:separator/>
      </w:r>
    </w:p>
  </w:footnote>
  <w:footnote w:type="continuationSeparator" w:id="1">
    <w:p w:rsidR="004B1657" w:rsidRDefault="004B1657" w:rsidP="00881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5D75"/>
    <w:multiLevelType w:val="hybridMultilevel"/>
    <w:tmpl w:val="282C681E"/>
    <w:lvl w:ilvl="0" w:tplc="C9626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1872"/>
    <w:multiLevelType w:val="hybridMultilevel"/>
    <w:tmpl w:val="53928FCC"/>
    <w:lvl w:ilvl="0" w:tplc="E29626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E2A"/>
    <w:multiLevelType w:val="hybridMultilevel"/>
    <w:tmpl w:val="23468F48"/>
    <w:lvl w:ilvl="0" w:tplc="DB90B7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088D"/>
    <w:multiLevelType w:val="hybridMultilevel"/>
    <w:tmpl w:val="C35C2222"/>
    <w:lvl w:ilvl="0" w:tplc="77F097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F4427"/>
    <w:multiLevelType w:val="hybridMultilevel"/>
    <w:tmpl w:val="7F647BC6"/>
    <w:lvl w:ilvl="0" w:tplc="246CC4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C1EB9"/>
    <w:multiLevelType w:val="hybridMultilevel"/>
    <w:tmpl w:val="91304482"/>
    <w:lvl w:ilvl="0" w:tplc="12188DE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96C17"/>
    <w:multiLevelType w:val="hybridMultilevel"/>
    <w:tmpl w:val="D8CA5F8C"/>
    <w:lvl w:ilvl="0" w:tplc="3E36F2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CBA"/>
    <w:rsid w:val="00030FAF"/>
    <w:rsid w:val="00031210"/>
    <w:rsid w:val="000D131E"/>
    <w:rsid w:val="00117CA1"/>
    <w:rsid w:val="00180658"/>
    <w:rsid w:val="001E4868"/>
    <w:rsid w:val="00250C63"/>
    <w:rsid w:val="002A3DA3"/>
    <w:rsid w:val="0030573F"/>
    <w:rsid w:val="003140C3"/>
    <w:rsid w:val="00386B54"/>
    <w:rsid w:val="003C0F89"/>
    <w:rsid w:val="0043410A"/>
    <w:rsid w:val="004B1657"/>
    <w:rsid w:val="004D08BB"/>
    <w:rsid w:val="004F4740"/>
    <w:rsid w:val="00542E1A"/>
    <w:rsid w:val="00616A6D"/>
    <w:rsid w:val="00624CBA"/>
    <w:rsid w:val="00644974"/>
    <w:rsid w:val="00645D99"/>
    <w:rsid w:val="006B3DC0"/>
    <w:rsid w:val="00717DC5"/>
    <w:rsid w:val="0074262C"/>
    <w:rsid w:val="00790926"/>
    <w:rsid w:val="007B0C8C"/>
    <w:rsid w:val="007B6036"/>
    <w:rsid w:val="007D638D"/>
    <w:rsid w:val="008813B2"/>
    <w:rsid w:val="008B7BB3"/>
    <w:rsid w:val="008D2556"/>
    <w:rsid w:val="00904220"/>
    <w:rsid w:val="00974C12"/>
    <w:rsid w:val="00981165"/>
    <w:rsid w:val="009B47CB"/>
    <w:rsid w:val="00A1384C"/>
    <w:rsid w:val="00A57D3A"/>
    <w:rsid w:val="00A625CD"/>
    <w:rsid w:val="00A90135"/>
    <w:rsid w:val="00AC71AB"/>
    <w:rsid w:val="00B7234F"/>
    <w:rsid w:val="00C12370"/>
    <w:rsid w:val="00C727E0"/>
    <w:rsid w:val="00D631EF"/>
    <w:rsid w:val="00E45564"/>
    <w:rsid w:val="00EC05E5"/>
    <w:rsid w:val="00EC12A2"/>
    <w:rsid w:val="00F21C94"/>
    <w:rsid w:val="00F509FF"/>
    <w:rsid w:val="00F66D54"/>
    <w:rsid w:val="00FE3803"/>
    <w:rsid w:val="00FF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4CBA"/>
    <w:pPr>
      <w:keepNext/>
      <w:outlineLvl w:val="0"/>
    </w:pPr>
    <w:rPr>
      <w:rFonts w:ascii="SutonnyMJ" w:hAnsi="SutonnyMJ"/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624CBA"/>
    <w:pPr>
      <w:keepNext/>
      <w:jc w:val="center"/>
      <w:outlineLvl w:val="1"/>
    </w:pPr>
    <w:rPr>
      <w:rFonts w:ascii="SutonnyMJ" w:hAnsi="SutonnyMJ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24CBA"/>
    <w:pPr>
      <w:keepNext/>
      <w:jc w:val="center"/>
      <w:outlineLvl w:val="2"/>
    </w:pPr>
    <w:rPr>
      <w:rFonts w:ascii="SutonnyMJ" w:hAnsi="SutonnyMJ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4CBA"/>
    <w:rPr>
      <w:rFonts w:ascii="SutonnyMJ" w:hAnsi="SutonnyMJ"/>
      <w:sz w:val="28"/>
    </w:rPr>
  </w:style>
  <w:style w:type="character" w:customStyle="1" w:styleId="BodyTextChar">
    <w:name w:val="Body Text Char"/>
    <w:basedOn w:val="DefaultParagraphFont"/>
    <w:link w:val="BodyText"/>
    <w:rsid w:val="00624CBA"/>
    <w:rPr>
      <w:rFonts w:ascii="SutonnyMJ" w:eastAsia="Times New Roman" w:hAnsi="SutonnyMJ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624CBA"/>
    <w:rPr>
      <w:rFonts w:ascii="SutonnyMJ" w:eastAsia="Times New Roman" w:hAnsi="SutonnyMJ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624CBA"/>
    <w:rPr>
      <w:rFonts w:ascii="SutonnyMJ" w:eastAsia="Times New Roman" w:hAnsi="SutonnyMJ" w:cs="Times New Roman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24CBA"/>
    <w:rPr>
      <w:rFonts w:ascii="SutonnyMJ" w:eastAsia="Times New Roman" w:hAnsi="SutonnyMJ" w:cs="Times New Roman"/>
      <w:b/>
      <w:bCs/>
      <w:sz w:val="26"/>
      <w:szCs w:val="24"/>
    </w:rPr>
  </w:style>
  <w:style w:type="character" w:styleId="Emphasis">
    <w:name w:val="Emphasis"/>
    <w:basedOn w:val="DefaultParagraphFont"/>
    <w:qFormat/>
    <w:rsid w:val="00624CBA"/>
    <w:rPr>
      <w:i/>
      <w:iCs/>
    </w:rPr>
  </w:style>
  <w:style w:type="paragraph" w:styleId="Title">
    <w:name w:val="Title"/>
    <w:basedOn w:val="Normal"/>
    <w:link w:val="TitleChar"/>
    <w:qFormat/>
    <w:rsid w:val="00624CBA"/>
    <w:pPr>
      <w:jc w:val="center"/>
    </w:pPr>
    <w:rPr>
      <w:rFonts w:ascii="SutonnyMJ" w:hAnsi="SutonnyMJ"/>
      <w:b/>
      <w:bCs/>
      <w:sz w:val="38"/>
      <w:u w:val="single"/>
    </w:rPr>
  </w:style>
  <w:style w:type="character" w:customStyle="1" w:styleId="TitleChar">
    <w:name w:val="Title Char"/>
    <w:basedOn w:val="DefaultParagraphFont"/>
    <w:link w:val="Title"/>
    <w:rsid w:val="00624CBA"/>
    <w:rPr>
      <w:rFonts w:ascii="SutonnyMJ" w:eastAsia="Times New Roman" w:hAnsi="SutonnyMJ" w:cs="Times New Roman"/>
      <w:b/>
      <w:bCs/>
      <w:sz w:val="38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624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CB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24CBA"/>
    <w:pPr>
      <w:tabs>
        <w:tab w:val="left" w:pos="2160"/>
        <w:tab w:val="left" w:pos="3060"/>
      </w:tabs>
      <w:ind w:left="3240" w:hanging="3240"/>
    </w:pPr>
    <w:rPr>
      <w:rFonts w:ascii="SutonnyMJ" w:hAnsi="SutonnyMJ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24CBA"/>
    <w:rPr>
      <w:rFonts w:ascii="SutonnyMJ" w:eastAsia="Times New Roman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624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24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624C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4C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24CBA"/>
    <w:rPr>
      <w:vertAlign w:val="superscript"/>
    </w:rPr>
  </w:style>
  <w:style w:type="paragraph" w:styleId="PlainText">
    <w:name w:val="Plain Text"/>
    <w:basedOn w:val="Normal"/>
    <w:link w:val="PlainTextChar"/>
    <w:rsid w:val="00624C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24CB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24CBA"/>
    <w:pPr>
      <w:ind w:left="720"/>
    </w:pPr>
  </w:style>
  <w:style w:type="paragraph" w:styleId="NormalWeb">
    <w:name w:val="Normal (Web)"/>
    <w:basedOn w:val="Normal"/>
    <w:uiPriority w:val="99"/>
    <w:unhideWhenUsed/>
    <w:rsid w:val="00624CB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BA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B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624CBA"/>
    <w:pPr>
      <w:autoSpaceDE w:val="0"/>
      <w:autoSpaceDN w:val="0"/>
      <w:adjustRightInd w:val="0"/>
      <w:ind w:left="360" w:hanging="360"/>
    </w:pPr>
    <w:rPr>
      <w:rFonts w:ascii="SutonnyMJ" w:hAnsi="SutonnyMJ"/>
    </w:rPr>
  </w:style>
  <w:style w:type="paragraph" w:styleId="Closing">
    <w:name w:val="Closing"/>
    <w:basedOn w:val="Normal"/>
    <w:link w:val="ClosingChar"/>
    <w:rsid w:val="00624CBA"/>
    <w:pPr>
      <w:ind w:left="4320"/>
    </w:pPr>
  </w:style>
  <w:style w:type="character" w:customStyle="1" w:styleId="ClosingChar">
    <w:name w:val="Closing Char"/>
    <w:basedOn w:val="DefaultParagraphFont"/>
    <w:link w:val="Closing"/>
    <w:rsid w:val="00624C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24C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C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F62A8-5C77-4D99-A294-D04FCF6D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2018-09-18T06:05:00Z</cp:lastPrinted>
  <dcterms:created xsi:type="dcterms:W3CDTF">2018-09-18T06:01:00Z</dcterms:created>
  <dcterms:modified xsi:type="dcterms:W3CDTF">2018-11-05T16:33:00Z</dcterms:modified>
</cp:coreProperties>
</file>